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2" w:rsidRPr="00521482" w:rsidRDefault="00E85692" w:rsidP="008D1EA0">
      <w:pPr>
        <w:jc w:val="right"/>
        <w:rPr>
          <w:b/>
          <w:sz w:val="24"/>
          <w:lang w:val="cs-CZ"/>
        </w:rPr>
      </w:pPr>
      <w:r w:rsidRPr="00521482">
        <w:rPr>
          <w:b/>
          <w:sz w:val="24"/>
          <w:lang w:val="cs-CZ"/>
        </w:rPr>
        <w:t>Číslo smlouvy: …………….</w:t>
      </w:r>
    </w:p>
    <w:p w:rsidR="00E85692" w:rsidRPr="00521482" w:rsidRDefault="00E85692" w:rsidP="008D1EA0">
      <w:pPr>
        <w:jc w:val="right"/>
        <w:rPr>
          <w:b/>
          <w:sz w:val="24"/>
          <w:lang w:val="cs-CZ"/>
        </w:rPr>
      </w:pPr>
    </w:p>
    <w:p w:rsidR="00E85692" w:rsidRPr="00521482" w:rsidRDefault="00E85692" w:rsidP="00456499">
      <w:pPr>
        <w:spacing w:after="120"/>
        <w:jc w:val="center"/>
        <w:rPr>
          <w:b/>
          <w:sz w:val="28"/>
          <w:szCs w:val="28"/>
          <w:lang w:val="cs-CZ"/>
        </w:rPr>
      </w:pPr>
      <w:r w:rsidRPr="00521482">
        <w:rPr>
          <w:b/>
          <w:sz w:val="28"/>
          <w:szCs w:val="28"/>
          <w:lang w:val="cs-CZ"/>
        </w:rPr>
        <w:t>Smlouva o odvádění odpadních vod</w:t>
      </w:r>
    </w:p>
    <w:p w:rsidR="009535D5" w:rsidRPr="00521482" w:rsidRDefault="009D778B" w:rsidP="00104C24">
      <w:pPr>
        <w:spacing w:after="120"/>
        <w:jc w:val="center"/>
        <w:rPr>
          <w:sz w:val="18"/>
          <w:szCs w:val="18"/>
          <w:lang w:val="cs-CZ"/>
        </w:rPr>
      </w:pPr>
      <w:r w:rsidRPr="00521482">
        <w:rPr>
          <w:sz w:val="18"/>
          <w:szCs w:val="18"/>
          <w:lang w:val="cs-CZ"/>
        </w:rPr>
        <w:t>uzavřená dle zákona č. 274/2001 Sb., o vodovodech a kanalizacích pro veřejnou potřebu a o změně některých zákonů (zákon o vodovodech a kanalizacích), ve znění pozdějších předpisů</w:t>
      </w:r>
      <w:r w:rsidR="009535D5" w:rsidRPr="00521482">
        <w:rPr>
          <w:sz w:val="18"/>
          <w:szCs w:val="18"/>
          <w:lang w:val="cs-CZ"/>
        </w:rPr>
        <w:t xml:space="preserve"> a vyhlášky Ministerstva zemědělství č. 428/2001 Sb., kterou se provádí zákon č. 274/2001 Sb., o vodovodech a kanalizacích pro veřejnou potřebu a o změně některých zákonů (zákon o vodovodech a kanalizacích), ve znění pozdějších předpisů</w:t>
      </w:r>
    </w:p>
    <w:p w:rsidR="00BA5D20" w:rsidRPr="00521482" w:rsidRDefault="00BA5D20" w:rsidP="008D1EA0">
      <w:pPr>
        <w:jc w:val="both"/>
        <w:rPr>
          <w:sz w:val="18"/>
          <w:szCs w:val="18"/>
          <w:lang w:val="cs-CZ"/>
        </w:rPr>
      </w:pPr>
    </w:p>
    <w:p w:rsidR="001304BC" w:rsidRPr="00521482" w:rsidRDefault="003F7EE9" w:rsidP="008D1EA0">
      <w:pPr>
        <w:jc w:val="center"/>
        <w:rPr>
          <w:b/>
          <w:sz w:val="22"/>
          <w:szCs w:val="22"/>
          <w:lang w:val="cs-CZ"/>
        </w:rPr>
      </w:pPr>
      <w:r w:rsidRPr="00521482">
        <w:rPr>
          <w:b/>
          <w:sz w:val="22"/>
          <w:szCs w:val="22"/>
          <w:lang w:val="cs-CZ"/>
        </w:rPr>
        <w:t xml:space="preserve">Článek </w:t>
      </w:r>
      <w:r w:rsidR="001304BC" w:rsidRPr="00521482">
        <w:rPr>
          <w:b/>
          <w:sz w:val="22"/>
          <w:szCs w:val="22"/>
          <w:lang w:val="cs-CZ"/>
        </w:rPr>
        <w:t xml:space="preserve">I. </w:t>
      </w:r>
    </w:p>
    <w:p w:rsidR="00DF6A19" w:rsidRPr="00521482" w:rsidRDefault="00DF6A19" w:rsidP="008D1EA0">
      <w:pPr>
        <w:spacing w:after="120"/>
        <w:jc w:val="center"/>
        <w:rPr>
          <w:b/>
          <w:sz w:val="22"/>
          <w:szCs w:val="22"/>
          <w:lang w:val="cs-CZ"/>
        </w:rPr>
      </w:pPr>
      <w:r w:rsidRPr="00521482">
        <w:rPr>
          <w:b/>
          <w:sz w:val="22"/>
          <w:szCs w:val="22"/>
          <w:lang w:val="cs-CZ"/>
        </w:rPr>
        <w:t>Smluvní strany</w:t>
      </w:r>
    </w:p>
    <w:p w:rsidR="00A70D5C" w:rsidRPr="00521482" w:rsidRDefault="00A70D5C" w:rsidP="00A70D5C">
      <w:pPr>
        <w:pStyle w:val="Podtitul"/>
        <w:jc w:val="left"/>
        <w:rPr>
          <w:sz w:val="22"/>
          <w:szCs w:val="22"/>
          <w:lang w:val="cs-CZ"/>
        </w:rPr>
      </w:pPr>
    </w:p>
    <w:p w:rsidR="00A70D5C" w:rsidRPr="00521482" w:rsidRDefault="00AF70E4" w:rsidP="00A70D5C">
      <w:pPr>
        <w:pStyle w:val="Podtitul"/>
        <w:spacing w:line="360" w:lineRule="auto"/>
        <w:jc w:val="left"/>
        <w:rPr>
          <w:sz w:val="22"/>
          <w:szCs w:val="22"/>
          <w:lang w:val="cs-CZ"/>
        </w:rPr>
      </w:pPr>
      <w:bookmarkStart w:id="0" w:name="_Hlk485570182"/>
      <w:r w:rsidRPr="00521482">
        <w:rPr>
          <w:sz w:val="22"/>
          <w:szCs w:val="22"/>
          <w:lang w:val="cs-CZ"/>
        </w:rPr>
        <w:t>O</w:t>
      </w:r>
      <w:r w:rsidR="00A70D5C" w:rsidRPr="00521482">
        <w:rPr>
          <w:sz w:val="22"/>
          <w:szCs w:val="22"/>
          <w:lang w:val="cs-CZ"/>
        </w:rPr>
        <w:t xml:space="preserve">bec </w:t>
      </w:r>
      <w:r w:rsidR="00521482" w:rsidRPr="00521482">
        <w:rPr>
          <w:sz w:val="22"/>
          <w:szCs w:val="22"/>
          <w:lang w:val="cs-CZ"/>
        </w:rPr>
        <w:t>Čečelice</w:t>
      </w:r>
    </w:p>
    <w:p w:rsidR="00A70D5C" w:rsidRPr="00EC730D" w:rsidRDefault="00A70D5C" w:rsidP="00A70D5C">
      <w:pPr>
        <w:spacing w:line="360" w:lineRule="auto"/>
        <w:rPr>
          <w:color w:val="000000" w:themeColor="text1"/>
          <w:sz w:val="22"/>
          <w:szCs w:val="22"/>
          <w:lang w:val="cs-CZ"/>
        </w:rPr>
      </w:pPr>
      <w:r w:rsidRPr="00521482">
        <w:rPr>
          <w:sz w:val="22"/>
          <w:szCs w:val="22"/>
          <w:lang w:val="cs-CZ"/>
        </w:rPr>
        <w:t xml:space="preserve">zastoupená: </w:t>
      </w:r>
      <w:r w:rsidRPr="00521482">
        <w:rPr>
          <w:sz w:val="22"/>
          <w:szCs w:val="22"/>
          <w:lang w:val="cs-CZ"/>
        </w:rPr>
        <w:tab/>
      </w:r>
      <w:r w:rsidRPr="00521482">
        <w:rPr>
          <w:sz w:val="22"/>
          <w:szCs w:val="22"/>
          <w:lang w:val="cs-CZ"/>
        </w:rPr>
        <w:tab/>
      </w:r>
      <w:r w:rsidR="00521482" w:rsidRPr="00EC730D">
        <w:rPr>
          <w:color w:val="000000" w:themeColor="text1"/>
          <w:sz w:val="22"/>
          <w:szCs w:val="22"/>
          <w:lang w:val="cs-CZ"/>
        </w:rPr>
        <w:t>Josefem Zemanem</w:t>
      </w:r>
      <w:r w:rsidRPr="00EC730D">
        <w:rPr>
          <w:color w:val="000000" w:themeColor="text1"/>
          <w:sz w:val="22"/>
          <w:szCs w:val="22"/>
          <w:lang w:val="cs-CZ"/>
        </w:rPr>
        <w:t>, starostou obce</w:t>
      </w:r>
    </w:p>
    <w:p w:rsidR="00A70D5C" w:rsidRPr="00EC730D" w:rsidRDefault="00A70D5C" w:rsidP="00A70D5C">
      <w:pPr>
        <w:spacing w:line="360" w:lineRule="auto"/>
        <w:rPr>
          <w:color w:val="000000" w:themeColor="text1"/>
          <w:sz w:val="22"/>
          <w:szCs w:val="22"/>
          <w:lang w:val="cs-CZ"/>
        </w:rPr>
      </w:pPr>
      <w:r w:rsidRPr="00EC730D">
        <w:rPr>
          <w:color w:val="000000" w:themeColor="text1"/>
          <w:sz w:val="22"/>
          <w:szCs w:val="22"/>
          <w:lang w:val="cs-CZ"/>
        </w:rPr>
        <w:t xml:space="preserve">se sídlem: </w:t>
      </w:r>
      <w:r w:rsidRPr="00EC730D">
        <w:rPr>
          <w:color w:val="000000" w:themeColor="text1"/>
          <w:sz w:val="22"/>
          <w:szCs w:val="22"/>
          <w:lang w:val="cs-CZ"/>
        </w:rPr>
        <w:tab/>
      </w:r>
      <w:r w:rsidRPr="00EC730D">
        <w:rPr>
          <w:color w:val="000000" w:themeColor="text1"/>
          <w:sz w:val="22"/>
          <w:szCs w:val="22"/>
          <w:lang w:val="cs-CZ"/>
        </w:rPr>
        <w:tab/>
        <w:t xml:space="preserve">Obecní úřad </w:t>
      </w:r>
      <w:r w:rsidR="00521482" w:rsidRPr="00EC730D">
        <w:rPr>
          <w:color w:val="000000" w:themeColor="text1"/>
          <w:sz w:val="22"/>
          <w:szCs w:val="22"/>
          <w:lang w:val="cs-CZ"/>
        </w:rPr>
        <w:t>Čečelice</w:t>
      </w:r>
      <w:r w:rsidRPr="00EC730D">
        <w:rPr>
          <w:color w:val="000000" w:themeColor="text1"/>
          <w:sz w:val="22"/>
          <w:szCs w:val="22"/>
          <w:lang w:val="cs-CZ"/>
        </w:rPr>
        <w:t xml:space="preserve">, </w:t>
      </w:r>
      <w:r w:rsidR="00521482" w:rsidRPr="00EC730D">
        <w:rPr>
          <w:color w:val="000000" w:themeColor="text1"/>
          <w:sz w:val="22"/>
          <w:szCs w:val="22"/>
          <w:lang w:val="cs-CZ"/>
        </w:rPr>
        <w:t>Všetatská 41/1, 277 32 Čečelice</w:t>
      </w:r>
    </w:p>
    <w:p w:rsidR="00A70D5C" w:rsidRPr="00EC730D" w:rsidRDefault="00A70D5C" w:rsidP="00A70D5C">
      <w:pPr>
        <w:spacing w:line="360" w:lineRule="auto"/>
        <w:rPr>
          <w:color w:val="000000" w:themeColor="text1"/>
          <w:sz w:val="22"/>
          <w:szCs w:val="22"/>
          <w:lang w:val="cs-CZ"/>
        </w:rPr>
      </w:pPr>
      <w:r w:rsidRPr="00EC730D">
        <w:rPr>
          <w:color w:val="000000" w:themeColor="text1"/>
          <w:sz w:val="22"/>
          <w:szCs w:val="22"/>
          <w:lang w:val="cs-CZ"/>
        </w:rPr>
        <w:t xml:space="preserve">IČ: </w:t>
      </w:r>
      <w:r w:rsidRPr="00EC730D">
        <w:rPr>
          <w:color w:val="000000" w:themeColor="text1"/>
          <w:sz w:val="22"/>
          <w:szCs w:val="22"/>
          <w:lang w:val="cs-CZ"/>
        </w:rPr>
        <w:tab/>
      </w:r>
      <w:r w:rsidRPr="00EC730D">
        <w:rPr>
          <w:color w:val="000000" w:themeColor="text1"/>
          <w:sz w:val="22"/>
          <w:szCs w:val="22"/>
          <w:lang w:val="cs-CZ"/>
        </w:rPr>
        <w:tab/>
      </w:r>
      <w:r w:rsidRPr="00EC730D">
        <w:rPr>
          <w:color w:val="000000" w:themeColor="text1"/>
          <w:sz w:val="22"/>
          <w:szCs w:val="22"/>
          <w:lang w:val="cs-CZ"/>
        </w:rPr>
        <w:tab/>
      </w:r>
      <w:r w:rsidR="00521482" w:rsidRPr="00EC730D">
        <w:rPr>
          <w:color w:val="000000" w:themeColor="text1"/>
          <w:sz w:val="22"/>
          <w:szCs w:val="22"/>
          <w:lang w:val="cs-CZ"/>
        </w:rPr>
        <w:t>00236772</w:t>
      </w:r>
    </w:p>
    <w:p w:rsidR="00521482" w:rsidRPr="00EC730D" w:rsidRDefault="00A70D5C" w:rsidP="00521482">
      <w:pPr>
        <w:spacing w:line="360" w:lineRule="auto"/>
        <w:rPr>
          <w:color w:val="000000" w:themeColor="text1"/>
          <w:sz w:val="22"/>
          <w:szCs w:val="22"/>
          <w:lang w:val="cs-CZ"/>
        </w:rPr>
      </w:pPr>
      <w:r w:rsidRPr="00EC730D">
        <w:rPr>
          <w:color w:val="000000" w:themeColor="text1"/>
          <w:sz w:val="22"/>
          <w:szCs w:val="22"/>
          <w:lang w:val="cs-CZ"/>
        </w:rPr>
        <w:t xml:space="preserve">datová schránka: </w:t>
      </w:r>
      <w:r w:rsidRPr="00EC730D">
        <w:rPr>
          <w:color w:val="000000" w:themeColor="text1"/>
          <w:sz w:val="22"/>
          <w:szCs w:val="22"/>
          <w:lang w:val="cs-CZ"/>
        </w:rPr>
        <w:tab/>
      </w:r>
      <w:r w:rsidR="00EC730D" w:rsidRPr="00653A44">
        <w:rPr>
          <w:color w:val="000000" w:themeColor="text1"/>
          <w:sz w:val="22"/>
          <w:szCs w:val="22"/>
          <w:lang w:val="de-DE"/>
        </w:rPr>
        <w:t>mh8bjkk</w:t>
      </w:r>
    </w:p>
    <w:p w:rsidR="00521482" w:rsidRPr="00EC730D" w:rsidRDefault="00A70D5C" w:rsidP="00521482">
      <w:pPr>
        <w:spacing w:line="360" w:lineRule="auto"/>
        <w:rPr>
          <w:color w:val="000000" w:themeColor="text1"/>
          <w:sz w:val="22"/>
          <w:szCs w:val="22"/>
          <w:lang w:val="cs-CZ"/>
        </w:rPr>
      </w:pPr>
      <w:r w:rsidRPr="00EC730D">
        <w:rPr>
          <w:color w:val="000000" w:themeColor="text1"/>
          <w:sz w:val="22"/>
          <w:szCs w:val="22"/>
          <w:lang w:val="cs-CZ"/>
        </w:rPr>
        <w:t xml:space="preserve">telefon: </w:t>
      </w:r>
      <w:r w:rsidR="00521482" w:rsidRPr="00EC730D">
        <w:rPr>
          <w:color w:val="000000" w:themeColor="text1"/>
          <w:sz w:val="22"/>
          <w:szCs w:val="22"/>
          <w:lang w:val="cs-CZ"/>
        </w:rPr>
        <w:tab/>
      </w:r>
      <w:r w:rsidR="00521482" w:rsidRPr="00EC730D">
        <w:rPr>
          <w:color w:val="000000" w:themeColor="text1"/>
          <w:sz w:val="22"/>
          <w:szCs w:val="22"/>
          <w:lang w:val="cs-CZ"/>
        </w:rPr>
        <w:tab/>
        <w:t xml:space="preserve">315 696 191                     </w:t>
      </w:r>
    </w:p>
    <w:p w:rsidR="00AF70E4" w:rsidRPr="00EC730D" w:rsidRDefault="00521482" w:rsidP="00521482">
      <w:pPr>
        <w:spacing w:line="360" w:lineRule="auto"/>
        <w:rPr>
          <w:color w:val="000000"/>
          <w:sz w:val="22"/>
          <w:szCs w:val="22"/>
          <w:lang w:val="cs-CZ"/>
        </w:rPr>
      </w:pPr>
      <w:r w:rsidRPr="00EC730D">
        <w:rPr>
          <w:sz w:val="22"/>
          <w:szCs w:val="22"/>
          <w:lang w:val="cs-CZ"/>
        </w:rPr>
        <w:t>e-mail:</w:t>
      </w:r>
      <w:r w:rsidRPr="00EC730D">
        <w:rPr>
          <w:sz w:val="22"/>
          <w:szCs w:val="22"/>
          <w:lang w:val="cs-CZ"/>
        </w:rPr>
        <w:tab/>
      </w:r>
      <w:r w:rsidRPr="00EC730D">
        <w:rPr>
          <w:sz w:val="22"/>
          <w:szCs w:val="22"/>
          <w:lang w:val="cs-CZ"/>
        </w:rPr>
        <w:tab/>
      </w:r>
      <w:r w:rsidRPr="00EC730D">
        <w:rPr>
          <w:sz w:val="22"/>
          <w:szCs w:val="22"/>
          <w:lang w:val="cs-CZ"/>
        </w:rPr>
        <w:tab/>
      </w:r>
      <w:hyperlink r:id="rId7" w:history="1">
        <w:r w:rsidRPr="00EC730D">
          <w:rPr>
            <w:rStyle w:val="Hypertextovodkaz"/>
            <w:sz w:val="22"/>
            <w:szCs w:val="22"/>
            <w:lang w:val="cs-CZ"/>
          </w:rPr>
          <w:t>info@cecelice.cz</w:t>
        </w:r>
      </w:hyperlink>
      <w:r w:rsidRPr="00EC730D">
        <w:rPr>
          <w:sz w:val="22"/>
          <w:szCs w:val="22"/>
          <w:lang w:val="cs-CZ"/>
        </w:rPr>
        <w:t xml:space="preserve"> </w:t>
      </w:r>
    </w:p>
    <w:p w:rsidR="00A70D5C" w:rsidRPr="00EC730D" w:rsidRDefault="00A70D5C" w:rsidP="00A70D5C">
      <w:pPr>
        <w:spacing w:after="120" w:line="360" w:lineRule="auto"/>
        <w:rPr>
          <w:color w:val="000000" w:themeColor="text1"/>
          <w:sz w:val="22"/>
          <w:szCs w:val="22"/>
          <w:lang w:val="cs-CZ"/>
        </w:rPr>
      </w:pPr>
      <w:r w:rsidRPr="00EC730D">
        <w:rPr>
          <w:sz w:val="22"/>
          <w:szCs w:val="22"/>
          <w:lang w:val="cs-CZ"/>
        </w:rPr>
        <w:t xml:space="preserve">bankovní spojení: </w:t>
      </w:r>
      <w:r w:rsidRPr="00EC730D">
        <w:rPr>
          <w:sz w:val="22"/>
          <w:szCs w:val="22"/>
          <w:lang w:val="cs-CZ"/>
        </w:rPr>
        <w:tab/>
        <w:t xml:space="preserve">Komerční banka, a.s., pob. </w:t>
      </w:r>
      <w:r w:rsidRPr="00EC730D">
        <w:rPr>
          <w:color w:val="000000" w:themeColor="text1"/>
          <w:sz w:val="22"/>
          <w:szCs w:val="22"/>
          <w:lang w:val="cs-CZ"/>
        </w:rPr>
        <w:t xml:space="preserve">Mělník, č.ú.: </w:t>
      </w:r>
      <w:r w:rsidR="00EC730D" w:rsidRPr="00653A44">
        <w:rPr>
          <w:color w:val="000000" w:themeColor="text1"/>
          <w:sz w:val="22"/>
          <w:szCs w:val="22"/>
          <w:lang w:val="cs-CZ"/>
        </w:rPr>
        <w:t>6225171/0100</w:t>
      </w:r>
    </w:p>
    <w:bookmarkEnd w:id="0"/>
    <w:p w:rsidR="00223299" w:rsidRPr="00521482" w:rsidRDefault="00DF6A19" w:rsidP="008D1EA0">
      <w:pPr>
        <w:spacing w:after="120"/>
        <w:rPr>
          <w:sz w:val="22"/>
          <w:szCs w:val="22"/>
          <w:lang w:val="cs-CZ"/>
        </w:rPr>
      </w:pPr>
      <w:r w:rsidRPr="00521482">
        <w:rPr>
          <w:b/>
          <w:sz w:val="22"/>
          <w:szCs w:val="22"/>
          <w:lang w:val="cs-CZ"/>
        </w:rPr>
        <w:t xml:space="preserve">na straně jedné jako dodavatel </w:t>
      </w:r>
      <w:r w:rsidR="008A745F" w:rsidRPr="00521482">
        <w:rPr>
          <w:sz w:val="22"/>
          <w:szCs w:val="22"/>
          <w:lang w:val="cs-CZ"/>
        </w:rPr>
        <w:t xml:space="preserve">(dále jen </w:t>
      </w:r>
      <w:r w:rsidR="009D778B" w:rsidRPr="00521482">
        <w:rPr>
          <w:sz w:val="22"/>
          <w:szCs w:val="22"/>
          <w:lang w:val="cs-CZ"/>
        </w:rPr>
        <w:t>„dodavatel“</w:t>
      </w:r>
      <w:r w:rsidR="008A745F" w:rsidRPr="00521482">
        <w:rPr>
          <w:sz w:val="22"/>
          <w:szCs w:val="22"/>
          <w:lang w:val="cs-CZ"/>
        </w:rPr>
        <w:t>)</w:t>
      </w:r>
    </w:p>
    <w:p w:rsidR="00CC675D" w:rsidRPr="00521482" w:rsidRDefault="00CC675D" w:rsidP="008D1EA0">
      <w:pPr>
        <w:spacing w:after="120"/>
        <w:rPr>
          <w:sz w:val="22"/>
          <w:szCs w:val="22"/>
          <w:lang w:val="cs-CZ"/>
        </w:rPr>
      </w:pPr>
    </w:p>
    <w:p w:rsidR="00223299" w:rsidRPr="00521482" w:rsidRDefault="008A745F" w:rsidP="008D1EA0">
      <w:pPr>
        <w:spacing w:after="120"/>
        <w:rPr>
          <w:sz w:val="22"/>
          <w:szCs w:val="22"/>
          <w:lang w:val="cs-CZ"/>
        </w:rPr>
      </w:pPr>
      <w:r w:rsidRPr="00521482">
        <w:rPr>
          <w:sz w:val="22"/>
          <w:szCs w:val="22"/>
          <w:lang w:val="cs-CZ"/>
        </w:rPr>
        <w:t>a</w:t>
      </w:r>
    </w:p>
    <w:p w:rsidR="00CC675D" w:rsidRPr="00521482" w:rsidRDefault="00CC675D" w:rsidP="00A70D5C">
      <w:pPr>
        <w:spacing w:line="360" w:lineRule="auto"/>
        <w:rPr>
          <w:sz w:val="22"/>
          <w:szCs w:val="22"/>
          <w:lang w:val="cs-CZ"/>
        </w:rPr>
      </w:pPr>
    </w:p>
    <w:p w:rsidR="00223299" w:rsidRPr="00521482" w:rsidRDefault="009D778B" w:rsidP="0073499B">
      <w:pPr>
        <w:spacing w:after="60" w:line="360" w:lineRule="auto"/>
        <w:rPr>
          <w:b/>
          <w:sz w:val="22"/>
          <w:szCs w:val="22"/>
          <w:lang w:val="cs-CZ"/>
        </w:rPr>
      </w:pPr>
      <w:r w:rsidRPr="00521482">
        <w:rPr>
          <w:sz w:val="22"/>
          <w:szCs w:val="22"/>
          <w:lang w:val="cs-CZ"/>
        </w:rPr>
        <w:t>jméno a příjmení</w:t>
      </w:r>
      <w:r w:rsidR="00DF6A19" w:rsidRPr="00521482">
        <w:rPr>
          <w:sz w:val="22"/>
          <w:szCs w:val="22"/>
          <w:lang w:val="cs-CZ"/>
        </w:rPr>
        <w:t>, titul</w:t>
      </w:r>
      <w:r w:rsidRPr="00521482">
        <w:rPr>
          <w:sz w:val="22"/>
          <w:szCs w:val="22"/>
          <w:lang w:val="cs-CZ"/>
        </w:rPr>
        <w:t>:</w:t>
      </w:r>
      <w:r w:rsidR="00DF6A19" w:rsidRPr="00521482">
        <w:rPr>
          <w:sz w:val="22"/>
          <w:szCs w:val="22"/>
          <w:lang w:val="cs-CZ"/>
        </w:rPr>
        <w:tab/>
      </w:r>
      <w:r w:rsidR="00B706B3" w:rsidRPr="00521482">
        <w:rPr>
          <w:sz w:val="22"/>
          <w:szCs w:val="22"/>
          <w:lang w:val="cs-CZ"/>
        </w:rPr>
        <w:tab/>
      </w:r>
      <w:r w:rsidR="0073499B">
        <w:rPr>
          <w:sz w:val="22"/>
          <w:szCs w:val="22"/>
          <w:lang w:val="cs-CZ"/>
        </w:rPr>
        <w:tab/>
        <w:t>...........</w:t>
      </w:r>
      <w:r w:rsidR="00DF6A19" w:rsidRPr="00521482">
        <w:rPr>
          <w:sz w:val="22"/>
          <w:szCs w:val="22"/>
          <w:lang w:val="cs-CZ"/>
        </w:rPr>
        <w:t>..</w:t>
      </w:r>
      <w:r w:rsidRPr="00521482">
        <w:rPr>
          <w:sz w:val="22"/>
          <w:szCs w:val="22"/>
          <w:lang w:val="cs-CZ"/>
        </w:rPr>
        <w:t>…………………………………………………</w:t>
      </w:r>
      <w:r w:rsidR="00B706B3" w:rsidRPr="00521482">
        <w:rPr>
          <w:sz w:val="22"/>
          <w:szCs w:val="22"/>
          <w:lang w:val="cs-CZ"/>
        </w:rPr>
        <w:t>……</w:t>
      </w:r>
      <w:r w:rsidR="0073499B">
        <w:rPr>
          <w:sz w:val="22"/>
          <w:szCs w:val="22"/>
          <w:lang w:val="cs-CZ"/>
        </w:rPr>
        <w:t>...</w:t>
      </w:r>
      <w:r w:rsidRPr="00521482">
        <w:rPr>
          <w:sz w:val="22"/>
          <w:szCs w:val="22"/>
          <w:lang w:val="cs-CZ"/>
        </w:rPr>
        <w:t>…..</w:t>
      </w:r>
    </w:p>
    <w:p w:rsidR="00DF6A19" w:rsidRPr="00521482" w:rsidRDefault="009D778B" w:rsidP="0073499B">
      <w:pPr>
        <w:spacing w:after="60" w:line="360" w:lineRule="auto"/>
        <w:rPr>
          <w:sz w:val="22"/>
          <w:szCs w:val="22"/>
          <w:lang w:val="cs-CZ"/>
        </w:rPr>
      </w:pPr>
      <w:r w:rsidRPr="00521482">
        <w:rPr>
          <w:sz w:val="22"/>
          <w:szCs w:val="22"/>
          <w:lang w:val="cs-CZ"/>
        </w:rPr>
        <w:t>datum narození:</w:t>
      </w:r>
      <w:r w:rsidR="00DF6A19" w:rsidRPr="00521482">
        <w:rPr>
          <w:sz w:val="22"/>
          <w:szCs w:val="22"/>
          <w:lang w:val="cs-CZ"/>
        </w:rPr>
        <w:tab/>
      </w:r>
      <w:r w:rsidR="00DF6A19" w:rsidRPr="00521482">
        <w:rPr>
          <w:sz w:val="22"/>
          <w:szCs w:val="22"/>
          <w:lang w:val="cs-CZ"/>
        </w:rPr>
        <w:tab/>
      </w:r>
      <w:r w:rsidR="0073499B">
        <w:rPr>
          <w:sz w:val="22"/>
          <w:szCs w:val="22"/>
          <w:lang w:val="cs-CZ"/>
        </w:rPr>
        <w:tab/>
        <w:t>...........</w:t>
      </w:r>
      <w:r w:rsidR="0073499B" w:rsidRPr="00521482">
        <w:rPr>
          <w:sz w:val="22"/>
          <w:szCs w:val="22"/>
          <w:lang w:val="cs-CZ"/>
        </w:rPr>
        <w:t>..………………………………………………………</w:t>
      </w:r>
      <w:r w:rsidR="0073499B">
        <w:rPr>
          <w:sz w:val="22"/>
          <w:szCs w:val="22"/>
          <w:lang w:val="cs-CZ"/>
        </w:rPr>
        <w:t>...</w:t>
      </w:r>
      <w:r w:rsidR="0073499B" w:rsidRPr="00521482">
        <w:rPr>
          <w:sz w:val="22"/>
          <w:szCs w:val="22"/>
          <w:lang w:val="cs-CZ"/>
        </w:rPr>
        <w:t>…..</w:t>
      </w:r>
    </w:p>
    <w:p w:rsidR="00223299" w:rsidRPr="00521482" w:rsidRDefault="00DF6A19" w:rsidP="0073499B">
      <w:pPr>
        <w:spacing w:after="60" w:line="360" w:lineRule="auto"/>
        <w:rPr>
          <w:sz w:val="22"/>
          <w:szCs w:val="22"/>
          <w:lang w:val="cs-CZ"/>
        </w:rPr>
      </w:pPr>
      <w:r w:rsidRPr="00521482">
        <w:rPr>
          <w:sz w:val="22"/>
          <w:szCs w:val="22"/>
          <w:lang w:val="cs-CZ"/>
        </w:rPr>
        <w:t>trvalý pobyt</w:t>
      </w:r>
      <w:r w:rsidR="00FD643E" w:rsidRPr="00521482">
        <w:rPr>
          <w:sz w:val="22"/>
          <w:szCs w:val="22"/>
          <w:lang w:val="cs-CZ"/>
        </w:rPr>
        <w:t>:</w:t>
      </w:r>
      <w:r w:rsidRPr="00521482">
        <w:rPr>
          <w:sz w:val="22"/>
          <w:szCs w:val="22"/>
          <w:lang w:val="cs-CZ"/>
        </w:rPr>
        <w:tab/>
      </w:r>
      <w:r w:rsidRPr="00521482">
        <w:rPr>
          <w:sz w:val="22"/>
          <w:szCs w:val="22"/>
          <w:lang w:val="cs-CZ"/>
        </w:rPr>
        <w:tab/>
      </w:r>
      <w:r w:rsidRPr="00521482">
        <w:rPr>
          <w:sz w:val="22"/>
          <w:szCs w:val="22"/>
          <w:lang w:val="cs-CZ"/>
        </w:rPr>
        <w:tab/>
      </w:r>
      <w:r w:rsidR="0073499B">
        <w:rPr>
          <w:sz w:val="22"/>
          <w:szCs w:val="22"/>
          <w:lang w:val="cs-CZ"/>
        </w:rPr>
        <w:tab/>
        <w:t>...........</w:t>
      </w:r>
      <w:r w:rsidR="0073499B" w:rsidRPr="00521482">
        <w:rPr>
          <w:sz w:val="22"/>
          <w:szCs w:val="22"/>
          <w:lang w:val="cs-CZ"/>
        </w:rPr>
        <w:t>..………………………………………………………</w:t>
      </w:r>
      <w:r w:rsidR="0073499B">
        <w:rPr>
          <w:sz w:val="22"/>
          <w:szCs w:val="22"/>
          <w:lang w:val="cs-CZ"/>
        </w:rPr>
        <w:t>...</w:t>
      </w:r>
      <w:r w:rsidR="0073499B" w:rsidRPr="00521482">
        <w:rPr>
          <w:sz w:val="22"/>
          <w:szCs w:val="22"/>
          <w:lang w:val="cs-CZ"/>
        </w:rPr>
        <w:t>…..</w:t>
      </w:r>
    </w:p>
    <w:p w:rsidR="00DF6A19" w:rsidRPr="00521482" w:rsidRDefault="00DF6A19" w:rsidP="008D1EA0">
      <w:pPr>
        <w:rPr>
          <w:sz w:val="22"/>
          <w:szCs w:val="22"/>
          <w:lang w:val="cs-CZ"/>
        </w:rPr>
      </w:pPr>
      <w:r w:rsidRPr="00521482">
        <w:rPr>
          <w:sz w:val="22"/>
          <w:szCs w:val="22"/>
          <w:lang w:val="cs-CZ"/>
        </w:rPr>
        <w:t>adresa pro doručování:</w:t>
      </w:r>
      <w:r w:rsidRPr="00521482">
        <w:rPr>
          <w:sz w:val="22"/>
          <w:szCs w:val="22"/>
          <w:lang w:val="cs-CZ"/>
        </w:rPr>
        <w:tab/>
      </w:r>
      <w:r w:rsidRPr="00521482">
        <w:rPr>
          <w:sz w:val="22"/>
          <w:szCs w:val="22"/>
          <w:lang w:val="cs-CZ"/>
        </w:rPr>
        <w:tab/>
      </w:r>
      <w:r w:rsidR="0073499B">
        <w:rPr>
          <w:sz w:val="22"/>
          <w:szCs w:val="22"/>
          <w:lang w:val="cs-CZ"/>
        </w:rPr>
        <w:tab/>
        <w:t>...........</w:t>
      </w:r>
      <w:r w:rsidR="0073499B" w:rsidRPr="00521482">
        <w:rPr>
          <w:sz w:val="22"/>
          <w:szCs w:val="22"/>
          <w:lang w:val="cs-CZ"/>
        </w:rPr>
        <w:t>..………………………………………………………</w:t>
      </w:r>
      <w:r w:rsidR="0073499B">
        <w:rPr>
          <w:sz w:val="22"/>
          <w:szCs w:val="22"/>
          <w:lang w:val="cs-CZ"/>
        </w:rPr>
        <w:t>...</w:t>
      </w:r>
      <w:r w:rsidR="0073499B" w:rsidRPr="00521482">
        <w:rPr>
          <w:sz w:val="22"/>
          <w:szCs w:val="22"/>
          <w:lang w:val="cs-CZ"/>
        </w:rPr>
        <w:t>…..</w:t>
      </w:r>
    </w:p>
    <w:p w:rsidR="00DF6A19" w:rsidRPr="00521482" w:rsidRDefault="00DF6A19" w:rsidP="008D1EA0">
      <w:pPr>
        <w:rPr>
          <w:sz w:val="22"/>
          <w:szCs w:val="22"/>
          <w:lang w:val="cs-CZ"/>
        </w:rPr>
      </w:pPr>
      <w:r w:rsidRPr="00521482">
        <w:rPr>
          <w:sz w:val="22"/>
          <w:szCs w:val="22"/>
          <w:lang w:val="cs-CZ"/>
        </w:rPr>
        <w:t>(je-li odlišná od adresy trvalého pobytu)</w:t>
      </w:r>
    </w:p>
    <w:p w:rsidR="00DF6A19" w:rsidRDefault="00FD643E" w:rsidP="0073499B">
      <w:pPr>
        <w:rPr>
          <w:sz w:val="22"/>
          <w:szCs w:val="22"/>
          <w:lang w:val="cs-CZ"/>
        </w:rPr>
      </w:pPr>
      <w:r w:rsidRPr="00521482">
        <w:rPr>
          <w:sz w:val="22"/>
          <w:szCs w:val="22"/>
          <w:lang w:val="cs-CZ"/>
        </w:rPr>
        <w:t>telefon</w:t>
      </w:r>
      <w:r w:rsidR="00AF662F" w:rsidRPr="00521482">
        <w:rPr>
          <w:sz w:val="22"/>
          <w:szCs w:val="22"/>
          <w:lang w:val="cs-CZ"/>
        </w:rPr>
        <w:t xml:space="preserve">, </w:t>
      </w:r>
      <w:r w:rsidR="00DF6A19" w:rsidRPr="00521482">
        <w:rPr>
          <w:sz w:val="22"/>
          <w:szCs w:val="22"/>
          <w:lang w:val="cs-CZ"/>
        </w:rPr>
        <w:t>e-</w:t>
      </w:r>
      <w:r w:rsidR="00F42F36" w:rsidRPr="00521482">
        <w:rPr>
          <w:sz w:val="22"/>
          <w:szCs w:val="22"/>
          <w:lang w:val="cs-CZ"/>
        </w:rPr>
        <w:t>mail</w:t>
      </w:r>
      <w:r w:rsidRPr="00521482">
        <w:rPr>
          <w:sz w:val="22"/>
          <w:szCs w:val="22"/>
          <w:lang w:val="cs-CZ"/>
        </w:rPr>
        <w:t>:</w:t>
      </w:r>
      <w:r w:rsidR="00DF6A19" w:rsidRPr="00521482">
        <w:rPr>
          <w:sz w:val="22"/>
          <w:szCs w:val="22"/>
          <w:lang w:val="cs-CZ"/>
        </w:rPr>
        <w:t xml:space="preserve">   </w:t>
      </w:r>
      <w:r w:rsidR="00DF6A19" w:rsidRPr="00521482">
        <w:rPr>
          <w:sz w:val="22"/>
          <w:szCs w:val="22"/>
          <w:lang w:val="cs-CZ"/>
        </w:rPr>
        <w:tab/>
      </w:r>
      <w:r w:rsidR="00DF6A19" w:rsidRPr="00521482">
        <w:rPr>
          <w:sz w:val="22"/>
          <w:szCs w:val="22"/>
          <w:lang w:val="cs-CZ"/>
        </w:rPr>
        <w:tab/>
      </w:r>
      <w:r w:rsidR="0073499B">
        <w:rPr>
          <w:sz w:val="22"/>
          <w:szCs w:val="22"/>
          <w:lang w:val="cs-CZ"/>
        </w:rPr>
        <w:tab/>
        <w:t>...........</w:t>
      </w:r>
      <w:r w:rsidR="0073499B" w:rsidRPr="00521482">
        <w:rPr>
          <w:sz w:val="22"/>
          <w:szCs w:val="22"/>
          <w:lang w:val="cs-CZ"/>
        </w:rPr>
        <w:t>..………………………………………………………</w:t>
      </w:r>
      <w:r w:rsidR="0073499B">
        <w:rPr>
          <w:sz w:val="22"/>
          <w:szCs w:val="22"/>
          <w:lang w:val="cs-CZ"/>
        </w:rPr>
        <w:t>...</w:t>
      </w:r>
      <w:r w:rsidR="0073499B" w:rsidRPr="00521482">
        <w:rPr>
          <w:sz w:val="22"/>
          <w:szCs w:val="22"/>
          <w:lang w:val="cs-CZ"/>
        </w:rPr>
        <w:t>…..</w:t>
      </w:r>
    </w:p>
    <w:p w:rsidR="0073499B" w:rsidRPr="0073499B" w:rsidRDefault="0073499B" w:rsidP="008D1EA0">
      <w:pPr>
        <w:spacing w:line="360" w:lineRule="auto"/>
        <w:rPr>
          <w:sz w:val="22"/>
          <w:szCs w:val="22"/>
          <w:lang w:val="cs-CZ"/>
        </w:rPr>
      </w:pPr>
      <w:r w:rsidRPr="0073499B">
        <w:rPr>
          <w:sz w:val="22"/>
          <w:szCs w:val="22"/>
          <w:lang w:val="cs-CZ"/>
        </w:rPr>
        <w:t>(dobrovolný údaj pro snazší komunikaci)</w:t>
      </w:r>
    </w:p>
    <w:p w:rsidR="00223299" w:rsidRPr="00521482" w:rsidRDefault="00DF6A19" w:rsidP="008D1EA0">
      <w:pPr>
        <w:rPr>
          <w:sz w:val="22"/>
          <w:szCs w:val="22"/>
          <w:lang w:val="cs-CZ"/>
        </w:rPr>
      </w:pPr>
      <w:r w:rsidRPr="00521482">
        <w:rPr>
          <w:b/>
          <w:sz w:val="22"/>
          <w:szCs w:val="22"/>
          <w:lang w:val="cs-CZ"/>
        </w:rPr>
        <w:t xml:space="preserve">na straně druhé jako odběratel </w:t>
      </w:r>
      <w:r w:rsidR="008A745F" w:rsidRPr="00521482">
        <w:rPr>
          <w:sz w:val="22"/>
          <w:szCs w:val="22"/>
          <w:lang w:val="cs-CZ"/>
        </w:rPr>
        <w:t xml:space="preserve">(dále jen </w:t>
      </w:r>
      <w:r w:rsidR="009D778B" w:rsidRPr="00521482">
        <w:rPr>
          <w:sz w:val="22"/>
          <w:szCs w:val="22"/>
          <w:lang w:val="cs-CZ"/>
        </w:rPr>
        <w:t>„odběratel“</w:t>
      </w:r>
      <w:r w:rsidR="008A745F" w:rsidRPr="00521482">
        <w:rPr>
          <w:sz w:val="22"/>
          <w:szCs w:val="22"/>
          <w:lang w:val="cs-CZ"/>
        </w:rPr>
        <w:t>)</w:t>
      </w:r>
    </w:p>
    <w:p w:rsidR="00223299" w:rsidRPr="00521482" w:rsidRDefault="00223299" w:rsidP="008D1EA0">
      <w:pPr>
        <w:rPr>
          <w:sz w:val="22"/>
          <w:szCs w:val="22"/>
          <w:lang w:val="cs-CZ"/>
        </w:rPr>
      </w:pPr>
    </w:p>
    <w:p w:rsidR="009D778B" w:rsidRPr="00521482" w:rsidRDefault="009D778B" w:rsidP="00104C24">
      <w:pPr>
        <w:spacing w:after="120"/>
        <w:rPr>
          <w:sz w:val="22"/>
          <w:szCs w:val="22"/>
          <w:lang w:val="cs-CZ"/>
        </w:rPr>
      </w:pPr>
      <w:r w:rsidRPr="00521482">
        <w:rPr>
          <w:sz w:val="22"/>
          <w:szCs w:val="22"/>
          <w:lang w:val="cs-CZ"/>
        </w:rPr>
        <w:t>(dále společně označováni rovněž jako „smluvní strany“)</w:t>
      </w:r>
    </w:p>
    <w:p w:rsidR="00CA5A94" w:rsidRPr="00521482" w:rsidRDefault="00CA5A94" w:rsidP="008D1EA0">
      <w:pPr>
        <w:rPr>
          <w:sz w:val="22"/>
          <w:szCs w:val="22"/>
          <w:lang w:val="cs-CZ"/>
        </w:rPr>
      </w:pPr>
    </w:p>
    <w:p w:rsidR="00CC675D" w:rsidRPr="00521482" w:rsidRDefault="00CC675D" w:rsidP="008D1EA0">
      <w:pPr>
        <w:rPr>
          <w:sz w:val="22"/>
          <w:szCs w:val="22"/>
          <w:lang w:val="cs-CZ"/>
        </w:rPr>
      </w:pPr>
    </w:p>
    <w:p w:rsidR="003F7EE9" w:rsidRPr="00521482" w:rsidRDefault="003F7EE9" w:rsidP="008D1EA0">
      <w:pPr>
        <w:jc w:val="center"/>
        <w:rPr>
          <w:b/>
          <w:sz w:val="22"/>
          <w:szCs w:val="22"/>
          <w:lang w:val="cs-CZ"/>
        </w:rPr>
      </w:pPr>
      <w:r w:rsidRPr="00521482">
        <w:rPr>
          <w:b/>
          <w:sz w:val="22"/>
          <w:szCs w:val="22"/>
          <w:lang w:val="cs-CZ"/>
        </w:rPr>
        <w:t>Článek II.</w:t>
      </w:r>
    </w:p>
    <w:p w:rsidR="001407F9" w:rsidRPr="00521482" w:rsidRDefault="00DF6A19" w:rsidP="008D1EA0">
      <w:pPr>
        <w:spacing w:after="120"/>
        <w:jc w:val="center"/>
        <w:rPr>
          <w:b/>
          <w:sz w:val="22"/>
          <w:szCs w:val="22"/>
          <w:lang w:val="cs-CZ"/>
        </w:rPr>
      </w:pPr>
      <w:r w:rsidRPr="00521482">
        <w:rPr>
          <w:b/>
          <w:sz w:val="22"/>
          <w:szCs w:val="22"/>
          <w:lang w:val="cs-CZ"/>
        </w:rPr>
        <w:t>Základní ustanovení</w:t>
      </w:r>
    </w:p>
    <w:p w:rsidR="00A11A30" w:rsidRPr="00521482" w:rsidRDefault="003F7EE9" w:rsidP="00C830ED">
      <w:pPr>
        <w:pStyle w:val="Default"/>
        <w:numPr>
          <w:ilvl w:val="0"/>
          <w:numId w:val="1"/>
        </w:numPr>
        <w:spacing w:after="120"/>
        <w:ind w:left="357" w:hanging="357"/>
        <w:jc w:val="both"/>
        <w:rPr>
          <w:sz w:val="22"/>
          <w:szCs w:val="22"/>
        </w:rPr>
      </w:pPr>
      <w:r w:rsidRPr="00521482">
        <w:rPr>
          <w:sz w:val="22"/>
          <w:szCs w:val="22"/>
        </w:rPr>
        <w:t>Dodavatel je vlastníkem a provozovatelem</w:t>
      </w:r>
      <w:r w:rsidR="00EE4BDC" w:rsidRPr="00521482">
        <w:rPr>
          <w:sz w:val="22"/>
          <w:szCs w:val="22"/>
        </w:rPr>
        <w:t xml:space="preserve"> splaškové </w:t>
      </w:r>
      <w:r w:rsidR="001B0B13" w:rsidRPr="00521482">
        <w:rPr>
          <w:sz w:val="22"/>
          <w:szCs w:val="22"/>
        </w:rPr>
        <w:t xml:space="preserve">kanalizace pro veřejnou potřebu </w:t>
      </w:r>
      <w:r w:rsidR="00250F91" w:rsidRPr="00521482">
        <w:rPr>
          <w:sz w:val="22"/>
          <w:szCs w:val="22"/>
        </w:rPr>
        <w:t xml:space="preserve">v obci </w:t>
      </w:r>
      <w:r w:rsidR="00521482" w:rsidRPr="00521482">
        <w:rPr>
          <w:sz w:val="22"/>
          <w:szCs w:val="22"/>
        </w:rPr>
        <w:t>Čečelice</w:t>
      </w:r>
      <w:r w:rsidR="00A70D5C" w:rsidRPr="00521482">
        <w:rPr>
          <w:sz w:val="22"/>
          <w:szCs w:val="22"/>
        </w:rPr>
        <w:t xml:space="preserve"> </w:t>
      </w:r>
      <w:r w:rsidR="00DF6A19" w:rsidRPr="00521482">
        <w:rPr>
          <w:sz w:val="22"/>
          <w:szCs w:val="22"/>
        </w:rPr>
        <w:t xml:space="preserve">(dále jen „kanalizace“), jejímž prostřednictvím je zajišťováno odvádění odpadních vod vznikajících při užívání </w:t>
      </w:r>
      <w:r w:rsidR="00AF70E4" w:rsidRPr="00521482">
        <w:rPr>
          <w:sz w:val="22"/>
          <w:szCs w:val="22"/>
        </w:rPr>
        <w:t xml:space="preserve">domu </w:t>
      </w:r>
      <w:r w:rsidR="00DF6A19" w:rsidRPr="00521482">
        <w:rPr>
          <w:sz w:val="22"/>
          <w:szCs w:val="22"/>
        </w:rPr>
        <w:t>uveden</w:t>
      </w:r>
      <w:r w:rsidR="00AF70E4" w:rsidRPr="00521482">
        <w:rPr>
          <w:sz w:val="22"/>
          <w:szCs w:val="22"/>
        </w:rPr>
        <w:t>ého</w:t>
      </w:r>
      <w:r w:rsidR="00DF6A19" w:rsidRPr="00521482">
        <w:rPr>
          <w:sz w:val="22"/>
          <w:szCs w:val="22"/>
        </w:rPr>
        <w:t xml:space="preserve"> v odst. </w:t>
      </w:r>
      <w:r w:rsidR="00BE0591" w:rsidRPr="00521482">
        <w:rPr>
          <w:sz w:val="22"/>
          <w:szCs w:val="22"/>
        </w:rPr>
        <w:t>2</w:t>
      </w:r>
      <w:r w:rsidR="00DF6A19" w:rsidRPr="00521482">
        <w:rPr>
          <w:sz w:val="22"/>
          <w:szCs w:val="22"/>
        </w:rPr>
        <w:t xml:space="preserve">. Kanalizace je </w:t>
      </w:r>
      <w:r w:rsidR="00701C05" w:rsidRPr="00521482">
        <w:rPr>
          <w:sz w:val="22"/>
          <w:szCs w:val="22"/>
        </w:rPr>
        <w:t>napojen</w:t>
      </w:r>
      <w:r w:rsidR="00DF6A19" w:rsidRPr="00521482">
        <w:rPr>
          <w:sz w:val="22"/>
          <w:szCs w:val="22"/>
        </w:rPr>
        <w:t>a</w:t>
      </w:r>
      <w:r w:rsidR="00701C05" w:rsidRPr="00521482">
        <w:rPr>
          <w:sz w:val="22"/>
          <w:szCs w:val="22"/>
        </w:rPr>
        <w:t xml:space="preserve"> na </w:t>
      </w:r>
      <w:r w:rsidR="005F34F7" w:rsidRPr="00521482">
        <w:rPr>
          <w:sz w:val="22"/>
          <w:szCs w:val="22"/>
        </w:rPr>
        <w:t>č</w:t>
      </w:r>
      <w:r w:rsidR="00701C05" w:rsidRPr="00521482">
        <w:rPr>
          <w:sz w:val="22"/>
          <w:szCs w:val="22"/>
        </w:rPr>
        <w:t xml:space="preserve">istírnu odpadních vod </w:t>
      </w:r>
      <w:r w:rsidR="005F34F7" w:rsidRPr="00521482">
        <w:rPr>
          <w:sz w:val="22"/>
          <w:szCs w:val="22"/>
        </w:rPr>
        <w:t>v</w:t>
      </w:r>
      <w:r w:rsidR="00DF6A19" w:rsidRPr="00521482">
        <w:rPr>
          <w:sz w:val="22"/>
          <w:szCs w:val="22"/>
        </w:rPr>
        <w:t xml:space="preserve"> obci </w:t>
      </w:r>
      <w:r w:rsidR="00521482" w:rsidRPr="00521482">
        <w:rPr>
          <w:sz w:val="22"/>
          <w:szCs w:val="22"/>
        </w:rPr>
        <w:t>Čečelice.</w:t>
      </w:r>
      <w:r w:rsidRPr="00521482">
        <w:rPr>
          <w:sz w:val="22"/>
          <w:szCs w:val="22"/>
        </w:rPr>
        <w:t xml:space="preserve"> </w:t>
      </w:r>
      <w:r w:rsidR="00D478EA" w:rsidRPr="00521482">
        <w:rPr>
          <w:sz w:val="22"/>
          <w:szCs w:val="22"/>
        </w:rPr>
        <w:t xml:space="preserve">Užívání kanalizace bylo povoleno rozhodnutím </w:t>
      </w:r>
      <w:r w:rsidR="00E84535" w:rsidRPr="00521482">
        <w:rPr>
          <w:sz w:val="22"/>
          <w:szCs w:val="22"/>
        </w:rPr>
        <w:t>Městského úřadu Mělník</w:t>
      </w:r>
      <w:r w:rsidR="00D478EA" w:rsidRPr="00521482">
        <w:rPr>
          <w:sz w:val="22"/>
          <w:szCs w:val="22"/>
        </w:rPr>
        <w:t>,</w:t>
      </w:r>
      <w:r w:rsidR="00E84535" w:rsidRPr="00521482">
        <w:rPr>
          <w:sz w:val="22"/>
          <w:szCs w:val="22"/>
        </w:rPr>
        <w:t xml:space="preserve"> odboru </w:t>
      </w:r>
      <w:r w:rsidR="00D478EA" w:rsidRPr="00521482">
        <w:rPr>
          <w:sz w:val="22"/>
          <w:szCs w:val="22"/>
        </w:rPr>
        <w:t>životního prostředí</w:t>
      </w:r>
      <w:r w:rsidR="00E84535" w:rsidRPr="00521482">
        <w:rPr>
          <w:sz w:val="22"/>
          <w:szCs w:val="22"/>
        </w:rPr>
        <w:t xml:space="preserve"> a zemědělství</w:t>
      </w:r>
      <w:r w:rsidR="00D478EA" w:rsidRPr="00521482">
        <w:rPr>
          <w:sz w:val="22"/>
          <w:szCs w:val="22"/>
        </w:rPr>
        <w:t>, č.j.</w:t>
      </w:r>
      <w:r w:rsidR="00E84535" w:rsidRPr="00521482">
        <w:rPr>
          <w:sz w:val="22"/>
          <w:szCs w:val="22"/>
        </w:rPr>
        <w:t xml:space="preserve"> </w:t>
      </w:r>
      <w:r w:rsidR="00F21747">
        <w:rPr>
          <w:sz w:val="22"/>
          <w:szCs w:val="22"/>
        </w:rPr>
        <w:t>355/ZP/18/LETO</w:t>
      </w:r>
      <w:r w:rsidR="0003529D" w:rsidRPr="00521482">
        <w:rPr>
          <w:sz w:val="22"/>
          <w:szCs w:val="22"/>
        </w:rPr>
        <w:t>,</w:t>
      </w:r>
      <w:r w:rsidR="00D478EA" w:rsidRPr="00521482">
        <w:rPr>
          <w:sz w:val="22"/>
          <w:szCs w:val="22"/>
        </w:rPr>
        <w:t xml:space="preserve"> ze dne </w:t>
      </w:r>
      <w:r w:rsidR="00F21747">
        <w:rPr>
          <w:sz w:val="22"/>
          <w:szCs w:val="22"/>
        </w:rPr>
        <w:t>31.1.2018</w:t>
      </w:r>
      <w:r w:rsidR="007252D0" w:rsidRPr="00521482">
        <w:rPr>
          <w:sz w:val="22"/>
          <w:szCs w:val="22"/>
        </w:rPr>
        <w:t xml:space="preserve">, které nabylo právní moci dnem </w:t>
      </w:r>
      <w:r w:rsidR="00F21747">
        <w:rPr>
          <w:sz w:val="22"/>
          <w:szCs w:val="22"/>
        </w:rPr>
        <w:t xml:space="preserve">6.2.2018. </w:t>
      </w:r>
      <w:r w:rsidR="00A11A30" w:rsidRPr="00521482">
        <w:rPr>
          <w:sz w:val="22"/>
          <w:szCs w:val="22"/>
        </w:rPr>
        <w:t>Dodavatel</w:t>
      </w:r>
      <w:r w:rsidR="0003529D" w:rsidRPr="00521482">
        <w:rPr>
          <w:sz w:val="22"/>
          <w:szCs w:val="22"/>
        </w:rPr>
        <w:t xml:space="preserve"> provozuje kanalizaci na základě </w:t>
      </w:r>
      <w:r w:rsidR="00E84535" w:rsidRPr="00521482">
        <w:rPr>
          <w:sz w:val="22"/>
          <w:szCs w:val="22"/>
        </w:rPr>
        <w:t>rozhodnutí</w:t>
      </w:r>
      <w:r w:rsidR="0003529D" w:rsidRPr="00521482">
        <w:rPr>
          <w:sz w:val="22"/>
          <w:szCs w:val="22"/>
        </w:rPr>
        <w:t xml:space="preserve"> vydaného </w:t>
      </w:r>
      <w:r w:rsidR="00E84535" w:rsidRPr="00521482">
        <w:rPr>
          <w:sz w:val="22"/>
          <w:szCs w:val="22"/>
        </w:rPr>
        <w:t>Krajským</w:t>
      </w:r>
      <w:r w:rsidR="0003529D" w:rsidRPr="00521482">
        <w:rPr>
          <w:sz w:val="22"/>
          <w:szCs w:val="22"/>
        </w:rPr>
        <w:t xml:space="preserve"> úřadem </w:t>
      </w:r>
      <w:r w:rsidR="00E84535" w:rsidRPr="00521482">
        <w:rPr>
          <w:sz w:val="22"/>
          <w:szCs w:val="22"/>
        </w:rPr>
        <w:t>Středočeského kraje</w:t>
      </w:r>
      <w:r w:rsidR="0003529D" w:rsidRPr="00521482">
        <w:rPr>
          <w:sz w:val="22"/>
          <w:szCs w:val="22"/>
        </w:rPr>
        <w:t xml:space="preserve">, </w:t>
      </w:r>
      <w:r w:rsidR="00742316" w:rsidRPr="00521482">
        <w:rPr>
          <w:sz w:val="22"/>
          <w:szCs w:val="22"/>
        </w:rPr>
        <w:t>odborem životního prostředí a zemědělství</w:t>
      </w:r>
      <w:r w:rsidR="0003529D" w:rsidRPr="00521482">
        <w:rPr>
          <w:sz w:val="22"/>
          <w:szCs w:val="22"/>
        </w:rPr>
        <w:t xml:space="preserve">, č.j. </w:t>
      </w:r>
      <w:r w:rsidR="00F21747">
        <w:rPr>
          <w:sz w:val="22"/>
          <w:szCs w:val="22"/>
        </w:rPr>
        <w:t>120975/2017/KUSK</w:t>
      </w:r>
      <w:r w:rsidR="007252D0" w:rsidRPr="00521482">
        <w:rPr>
          <w:sz w:val="22"/>
          <w:szCs w:val="22"/>
        </w:rPr>
        <w:t xml:space="preserve">, </w:t>
      </w:r>
      <w:r w:rsidR="0003529D" w:rsidRPr="00521482">
        <w:rPr>
          <w:sz w:val="22"/>
          <w:szCs w:val="22"/>
        </w:rPr>
        <w:t xml:space="preserve">ze dne </w:t>
      </w:r>
      <w:r w:rsidR="00F21747">
        <w:rPr>
          <w:sz w:val="22"/>
          <w:szCs w:val="22"/>
        </w:rPr>
        <w:t>19.10.2017.</w:t>
      </w:r>
    </w:p>
    <w:p w:rsidR="000F5323" w:rsidRPr="00521482" w:rsidRDefault="000F5323" w:rsidP="00C830ED">
      <w:pPr>
        <w:widowControl/>
        <w:numPr>
          <w:ilvl w:val="0"/>
          <w:numId w:val="1"/>
        </w:numPr>
        <w:overflowPunct/>
        <w:autoSpaceDE/>
        <w:autoSpaceDN/>
        <w:adjustRightInd/>
        <w:ind w:left="357"/>
        <w:jc w:val="both"/>
        <w:textAlignment w:val="auto"/>
        <w:rPr>
          <w:sz w:val="22"/>
          <w:szCs w:val="22"/>
          <w:lang w:val="cs-CZ"/>
        </w:rPr>
      </w:pPr>
      <w:r w:rsidRPr="00521482">
        <w:rPr>
          <w:sz w:val="22"/>
          <w:szCs w:val="22"/>
          <w:lang w:val="cs-CZ"/>
        </w:rPr>
        <w:lastRenderedPageBreak/>
        <w:t xml:space="preserve">Odběratel je vlastníkem  domu č.p. </w:t>
      </w:r>
      <w:r w:rsidRPr="00521482">
        <w:rPr>
          <w:sz w:val="22"/>
          <w:szCs w:val="22"/>
          <w:highlight w:val="yellow"/>
          <w:lang w:val="cs-CZ"/>
        </w:rPr>
        <w:t>(č.e.)</w:t>
      </w:r>
      <w:r w:rsidRPr="00521482">
        <w:rPr>
          <w:sz w:val="22"/>
          <w:szCs w:val="22"/>
          <w:lang w:val="cs-CZ"/>
        </w:rPr>
        <w:t xml:space="preserve"> …..…… </w:t>
      </w:r>
      <w:r w:rsidR="00AF70E4" w:rsidRPr="00521482">
        <w:rPr>
          <w:sz w:val="22"/>
          <w:szCs w:val="22"/>
          <w:lang w:val="cs-CZ"/>
        </w:rPr>
        <w:t xml:space="preserve">nacházejícího se na pozemku stp.č. </w:t>
      </w:r>
      <w:r w:rsidR="00AF70E4" w:rsidRPr="00521482">
        <w:rPr>
          <w:sz w:val="22"/>
          <w:szCs w:val="22"/>
          <w:highlight w:val="yellow"/>
          <w:lang w:val="cs-CZ"/>
        </w:rPr>
        <w:t>(p.č.)</w:t>
      </w:r>
      <w:r w:rsidR="00AF70E4" w:rsidRPr="00521482">
        <w:rPr>
          <w:sz w:val="22"/>
          <w:szCs w:val="22"/>
          <w:lang w:val="cs-CZ"/>
        </w:rPr>
        <w:t xml:space="preserve"> ………………… </w:t>
      </w:r>
      <w:r w:rsidRPr="00521482">
        <w:rPr>
          <w:sz w:val="22"/>
          <w:szCs w:val="22"/>
          <w:lang w:val="cs-CZ"/>
        </w:rPr>
        <w:t xml:space="preserve">v k.ú. </w:t>
      </w:r>
      <w:r w:rsidR="00AF70E4" w:rsidRPr="00521482">
        <w:rPr>
          <w:sz w:val="22"/>
          <w:szCs w:val="22"/>
          <w:lang w:val="cs-CZ"/>
        </w:rPr>
        <w:t xml:space="preserve">a obci </w:t>
      </w:r>
      <w:r w:rsidR="00521482" w:rsidRPr="00521482">
        <w:rPr>
          <w:sz w:val="22"/>
          <w:szCs w:val="22"/>
          <w:lang w:val="cs-CZ"/>
        </w:rPr>
        <w:t>Čečelice</w:t>
      </w:r>
      <w:r w:rsidRPr="00521482">
        <w:rPr>
          <w:sz w:val="22"/>
          <w:szCs w:val="22"/>
          <w:lang w:val="cs-CZ"/>
        </w:rPr>
        <w:t xml:space="preserve"> (dále jen „dům“), a vlastníkem </w:t>
      </w:r>
      <w:r w:rsidR="008D148F" w:rsidRPr="00521482">
        <w:rPr>
          <w:sz w:val="22"/>
          <w:szCs w:val="22"/>
          <w:lang w:val="cs-CZ"/>
        </w:rPr>
        <w:t xml:space="preserve">a uživatelem </w:t>
      </w:r>
      <w:r w:rsidRPr="00521482">
        <w:rPr>
          <w:sz w:val="22"/>
          <w:szCs w:val="22"/>
          <w:lang w:val="cs-CZ"/>
        </w:rPr>
        <w:t>kanalizační přípojky</w:t>
      </w:r>
      <w:r w:rsidR="009020F6" w:rsidRPr="00521482">
        <w:rPr>
          <w:sz w:val="22"/>
          <w:szCs w:val="22"/>
          <w:lang w:val="cs-CZ"/>
        </w:rPr>
        <w:t xml:space="preserve"> </w:t>
      </w:r>
      <w:r w:rsidRPr="00521482">
        <w:rPr>
          <w:sz w:val="22"/>
          <w:szCs w:val="22"/>
          <w:lang w:val="cs-CZ"/>
        </w:rPr>
        <w:t>k uvedenému domu.</w:t>
      </w:r>
    </w:p>
    <w:p w:rsidR="00A11A30" w:rsidRPr="00521482" w:rsidRDefault="000F5323" w:rsidP="00742316">
      <w:pPr>
        <w:pStyle w:val="Odstavecseseznamem"/>
        <w:spacing w:after="120"/>
        <w:ind w:left="340"/>
        <w:contextualSpacing w:val="0"/>
        <w:jc w:val="both"/>
        <w:rPr>
          <w:sz w:val="22"/>
          <w:szCs w:val="22"/>
          <w:lang w:val="cs-CZ"/>
        </w:rPr>
      </w:pPr>
      <w:r w:rsidRPr="00521482">
        <w:rPr>
          <w:sz w:val="22"/>
          <w:szCs w:val="22"/>
          <w:lang w:val="cs-CZ"/>
        </w:rPr>
        <w:t>Dům se pro účely této smlouvy považuje za místo plnění dle této smlouvy a za odběrné místo.</w:t>
      </w:r>
    </w:p>
    <w:p w:rsidR="00641EDE" w:rsidRPr="00521482" w:rsidRDefault="00641EDE" w:rsidP="008D1EA0">
      <w:pPr>
        <w:jc w:val="center"/>
        <w:rPr>
          <w:b/>
          <w:sz w:val="22"/>
          <w:szCs w:val="22"/>
          <w:lang w:val="cs-CZ"/>
        </w:rPr>
      </w:pPr>
    </w:p>
    <w:p w:rsidR="003F7EE9" w:rsidRPr="00521482" w:rsidRDefault="003F7EE9" w:rsidP="008D1EA0">
      <w:pPr>
        <w:jc w:val="center"/>
        <w:rPr>
          <w:b/>
          <w:sz w:val="22"/>
          <w:szCs w:val="22"/>
          <w:lang w:val="cs-CZ"/>
        </w:rPr>
      </w:pPr>
      <w:r w:rsidRPr="00521482">
        <w:rPr>
          <w:b/>
          <w:sz w:val="22"/>
          <w:szCs w:val="22"/>
          <w:lang w:val="cs-CZ"/>
        </w:rPr>
        <w:t>Článek III.</w:t>
      </w:r>
    </w:p>
    <w:p w:rsidR="003F7EE9" w:rsidRPr="00521482" w:rsidRDefault="003F7EE9" w:rsidP="008D1EA0">
      <w:pPr>
        <w:spacing w:after="120"/>
        <w:jc w:val="center"/>
        <w:rPr>
          <w:b/>
          <w:sz w:val="22"/>
          <w:szCs w:val="22"/>
          <w:lang w:val="cs-CZ"/>
        </w:rPr>
      </w:pPr>
      <w:r w:rsidRPr="00521482">
        <w:rPr>
          <w:b/>
          <w:sz w:val="22"/>
          <w:szCs w:val="22"/>
          <w:lang w:val="cs-CZ"/>
        </w:rPr>
        <w:t>Předmět smlouvy</w:t>
      </w:r>
    </w:p>
    <w:p w:rsidR="001B0B13" w:rsidRPr="00521482" w:rsidRDefault="001B0B13" w:rsidP="00C830ED">
      <w:pPr>
        <w:pStyle w:val="Odstavecseseznamem"/>
        <w:numPr>
          <w:ilvl w:val="0"/>
          <w:numId w:val="5"/>
        </w:numPr>
        <w:spacing w:after="120"/>
        <w:contextualSpacing w:val="0"/>
        <w:jc w:val="both"/>
        <w:rPr>
          <w:sz w:val="22"/>
          <w:szCs w:val="22"/>
          <w:lang w:val="cs-CZ"/>
        </w:rPr>
      </w:pPr>
      <w:r w:rsidRPr="00521482">
        <w:rPr>
          <w:sz w:val="22"/>
          <w:szCs w:val="22"/>
          <w:lang w:val="cs-CZ"/>
        </w:rPr>
        <w:t xml:space="preserve">Předmětem této smlouvy je úprava vztahů mezi dodavatelem a odběratelem při odvádění odpadních vod </w:t>
      </w:r>
      <w:r w:rsidR="000F5323" w:rsidRPr="00521482">
        <w:rPr>
          <w:sz w:val="22"/>
          <w:szCs w:val="22"/>
          <w:lang w:val="cs-CZ"/>
        </w:rPr>
        <w:t xml:space="preserve">vznikajících při užívání domu </w:t>
      </w:r>
      <w:r w:rsidRPr="00521482">
        <w:rPr>
          <w:sz w:val="22"/>
          <w:szCs w:val="22"/>
          <w:lang w:val="cs-CZ"/>
        </w:rPr>
        <w:t>kanalizací.</w:t>
      </w:r>
    </w:p>
    <w:p w:rsidR="003F7EE9" w:rsidRPr="00521482" w:rsidRDefault="00A45C6F" w:rsidP="00C830ED">
      <w:pPr>
        <w:pStyle w:val="Odstavecseseznamem"/>
        <w:numPr>
          <w:ilvl w:val="0"/>
          <w:numId w:val="5"/>
        </w:numPr>
        <w:spacing w:after="120"/>
        <w:contextualSpacing w:val="0"/>
        <w:jc w:val="both"/>
        <w:rPr>
          <w:sz w:val="22"/>
          <w:szCs w:val="22"/>
          <w:lang w:val="cs-CZ"/>
        </w:rPr>
      </w:pPr>
      <w:r w:rsidRPr="00521482">
        <w:rPr>
          <w:sz w:val="22"/>
          <w:szCs w:val="22"/>
          <w:lang w:val="cs-CZ"/>
        </w:rPr>
        <w:t>Dodavatel se zavazuje</w:t>
      </w:r>
      <w:r w:rsidR="001B0B13" w:rsidRPr="00521482">
        <w:rPr>
          <w:sz w:val="22"/>
          <w:szCs w:val="22"/>
          <w:lang w:val="cs-CZ"/>
        </w:rPr>
        <w:t>, že za podmínek sjednaných touto smlouvou a vyplývajících z platných právních předpisů zajistí pro odběratele odvádění odpadních vod vznikajících při užívání domu</w:t>
      </w:r>
      <w:r w:rsidR="00F42F36" w:rsidRPr="00521482">
        <w:rPr>
          <w:sz w:val="22"/>
          <w:szCs w:val="22"/>
          <w:lang w:val="cs-CZ"/>
        </w:rPr>
        <w:t>.</w:t>
      </w:r>
    </w:p>
    <w:p w:rsidR="00BE5472" w:rsidRPr="00521482" w:rsidRDefault="00BE5472" w:rsidP="00C830ED">
      <w:pPr>
        <w:pStyle w:val="Odstavecseseznamem"/>
        <w:numPr>
          <w:ilvl w:val="0"/>
          <w:numId w:val="5"/>
        </w:numPr>
        <w:spacing w:after="120"/>
        <w:ind w:left="357" w:hanging="357"/>
        <w:contextualSpacing w:val="0"/>
        <w:jc w:val="both"/>
        <w:rPr>
          <w:sz w:val="22"/>
          <w:szCs w:val="22"/>
          <w:lang w:val="cs-CZ"/>
        </w:rPr>
      </w:pPr>
      <w:r w:rsidRPr="00521482">
        <w:rPr>
          <w:sz w:val="22"/>
          <w:szCs w:val="22"/>
          <w:lang w:val="cs-CZ"/>
        </w:rPr>
        <w:t>Od</w:t>
      </w:r>
      <w:r w:rsidR="00D318AB" w:rsidRPr="00521482">
        <w:rPr>
          <w:sz w:val="22"/>
          <w:szCs w:val="22"/>
          <w:lang w:val="cs-CZ"/>
        </w:rPr>
        <w:t>běratel se zavazuje odpadní vody</w:t>
      </w:r>
      <w:r w:rsidRPr="00521482">
        <w:rPr>
          <w:sz w:val="22"/>
          <w:szCs w:val="22"/>
          <w:lang w:val="cs-CZ"/>
        </w:rPr>
        <w:t xml:space="preserve"> </w:t>
      </w:r>
      <w:r w:rsidR="000F5323" w:rsidRPr="00521482">
        <w:rPr>
          <w:sz w:val="22"/>
          <w:szCs w:val="22"/>
          <w:lang w:val="cs-CZ"/>
        </w:rPr>
        <w:t>vznikající při užívání domu (</w:t>
      </w:r>
      <w:r w:rsidR="00F96FDB" w:rsidRPr="00521482">
        <w:rPr>
          <w:sz w:val="22"/>
          <w:szCs w:val="22"/>
          <w:lang w:val="cs-CZ"/>
        </w:rPr>
        <w:t>z odběrného místa</w:t>
      </w:r>
      <w:r w:rsidR="000F5323" w:rsidRPr="00521482">
        <w:rPr>
          <w:sz w:val="22"/>
          <w:szCs w:val="22"/>
          <w:lang w:val="cs-CZ"/>
        </w:rPr>
        <w:t>)</w:t>
      </w:r>
      <w:r w:rsidR="00F96FDB" w:rsidRPr="00521482">
        <w:rPr>
          <w:sz w:val="22"/>
          <w:szCs w:val="22"/>
          <w:lang w:val="cs-CZ"/>
        </w:rPr>
        <w:t xml:space="preserve"> </w:t>
      </w:r>
      <w:r w:rsidR="001B0B13" w:rsidRPr="00521482">
        <w:rPr>
          <w:sz w:val="22"/>
          <w:szCs w:val="22"/>
          <w:lang w:val="cs-CZ"/>
        </w:rPr>
        <w:t>vypouštět</w:t>
      </w:r>
      <w:r w:rsidRPr="00521482">
        <w:rPr>
          <w:sz w:val="22"/>
          <w:szCs w:val="22"/>
          <w:lang w:val="cs-CZ"/>
        </w:rPr>
        <w:t xml:space="preserve"> </w:t>
      </w:r>
      <w:r w:rsidR="000F5323" w:rsidRPr="00521482">
        <w:rPr>
          <w:sz w:val="22"/>
          <w:szCs w:val="22"/>
          <w:lang w:val="cs-CZ"/>
        </w:rPr>
        <w:t xml:space="preserve">do kanalizace </w:t>
      </w:r>
      <w:r w:rsidRPr="00521482">
        <w:rPr>
          <w:sz w:val="22"/>
          <w:szCs w:val="22"/>
          <w:lang w:val="cs-CZ"/>
        </w:rPr>
        <w:t xml:space="preserve">a </w:t>
      </w:r>
      <w:r w:rsidR="001B0B13" w:rsidRPr="00521482">
        <w:rPr>
          <w:sz w:val="22"/>
          <w:szCs w:val="22"/>
          <w:lang w:val="cs-CZ"/>
        </w:rPr>
        <w:t>při odvádění odpadních vod zajišťovaného dodavatelem se řídit touto smlouvou</w:t>
      </w:r>
      <w:r w:rsidR="000F5323" w:rsidRPr="00521482">
        <w:rPr>
          <w:sz w:val="22"/>
          <w:szCs w:val="22"/>
          <w:lang w:val="cs-CZ"/>
        </w:rPr>
        <w:t xml:space="preserve">, </w:t>
      </w:r>
      <w:r w:rsidR="00AD5CEF" w:rsidRPr="00521482">
        <w:rPr>
          <w:sz w:val="22"/>
          <w:szCs w:val="22"/>
          <w:lang w:val="cs-CZ"/>
        </w:rPr>
        <w:t xml:space="preserve">včetně Podmínek odvádění odpadních vod (Obchodní podmínky), které podrobněji upravují práva a povinnosti obou smluvních stran a jsou </w:t>
      </w:r>
      <w:r w:rsidR="0073499B">
        <w:rPr>
          <w:sz w:val="22"/>
          <w:szCs w:val="22"/>
          <w:lang w:val="cs-CZ"/>
        </w:rPr>
        <w:t>P</w:t>
      </w:r>
      <w:r w:rsidR="00AD5CEF" w:rsidRPr="00521482">
        <w:rPr>
          <w:sz w:val="22"/>
          <w:szCs w:val="22"/>
          <w:lang w:val="cs-CZ"/>
        </w:rPr>
        <w:t xml:space="preserve">řílohou </w:t>
      </w:r>
      <w:r w:rsidR="00B47F01">
        <w:rPr>
          <w:sz w:val="22"/>
          <w:szCs w:val="22"/>
          <w:lang w:val="cs-CZ"/>
        </w:rPr>
        <w:t xml:space="preserve">č. 1 </w:t>
      </w:r>
      <w:r w:rsidR="00AD5CEF" w:rsidRPr="00521482">
        <w:rPr>
          <w:sz w:val="22"/>
          <w:szCs w:val="22"/>
          <w:lang w:val="cs-CZ"/>
        </w:rPr>
        <w:t xml:space="preserve">a nedílnou součástí této smlouvy, </w:t>
      </w:r>
      <w:r w:rsidR="000F5323" w:rsidRPr="00521482">
        <w:rPr>
          <w:sz w:val="22"/>
          <w:szCs w:val="22"/>
          <w:lang w:val="cs-CZ"/>
        </w:rPr>
        <w:t>pokyny dodavatele</w:t>
      </w:r>
      <w:r w:rsidR="001B0B13" w:rsidRPr="00521482">
        <w:rPr>
          <w:sz w:val="22"/>
          <w:szCs w:val="22"/>
          <w:lang w:val="cs-CZ"/>
        </w:rPr>
        <w:t xml:space="preserve"> a platnými právními předpisy</w:t>
      </w:r>
      <w:r w:rsidR="000F5323" w:rsidRPr="00521482">
        <w:rPr>
          <w:sz w:val="22"/>
          <w:szCs w:val="22"/>
          <w:lang w:val="cs-CZ"/>
        </w:rPr>
        <w:t>.</w:t>
      </w:r>
    </w:p>
    <w:p w:rsidR="00D318AB" w:rsidRPr="00521482" w:rsidRDefault="00D318AB" w:rsidP="008D1EA0">
      <w:pPr>
        <w:jc w:val="both"/>
        <w:rPr>
          <w:sz w:val="22"/>
          <w:szCs w:val="22"/>
          <w:lang w:val="cs-CZ"/>
        </w:rPr>
      </w:pPr>
    </w:p>
    <w:p w:rsidR="00BE5472" w:rsidRPr="00521482" w:rsidRDefault="00BE5472" w:rsidP="008D1EA0">
      <w:pPr>
        <w:pStyle w:val="Odstavecseseznamem"/>
        <w:ind w:left="360"/>
        <w:jc w:val="center"/>
        <w:rPr>
          <w:b/>
          <w:sz w:val="22"/>
          <w:szCs w:val="22"/>
          <w:lang w:val="cs-CZ"/>
        </w:rPr>
      </w:pPr>
      <w:r w:rsidRPr="00521482">
        <w:rPr>
          <w:b/>
          <w:sz w:val="22"/>
          <w:szCs w:val="22"/>
          <w:lang w:val="cs-CZ"/>
        </w:rPr>
        <w:t>Článek IV.</w:t>
      </w:r>
    </w:p>
    <w:p w:rsidR="00BE5472" w:rsidRPr="00521482" w:rsidRDefault="00BE5472" w:rsidP="008D1EA0">
      <w:pPr>
        <w:pStyle w:val="Odstavecseseznamem"/>
        <w:spacing w:after="120"/>
        <w:ind w:left="360"/>
        <w:contextualSpacing w:val="0"/>
        <w:jc w:val="center"/>
        <w:rPr>
          <w:b/>
          <w:sz w:val="22"/>
          <w:szCs w:val="22"/>
          <w:lang w:val="cs-CZ"/>
        </w:rPr>
      </w:pPr>
      <w:r w:rsidRPr="00521482">
        <w:rPr>
          <w:b/>
          <w:sz w:val="22"/>
          <w:szCs w:val="22"/>
          <w:lang w:val="cs-CZ"/>
        </w:rPr>
        <w:t>Podmínky odvádění odpadních vod</w:t>
      </w:r>
    </w:p>
    <w:p w:rsidR="00F96FDB" w:rsidRPr="00521482" w:rsidRDefault="00F96FDB" w:rsidP="00C830ED">
      <w:pPr>
        <w:pStyle w:val="Odstavecseseznamem"/>
        <w:numPr>
          <w:ilvl w:val="0"/>
          <w:numId w:val="2"/>
        </w:numPr>
        <w:spacing w:after="120"/>
        <w:contextualSpacing w:val="0"/>
        <w:jc w:val="both"/>
        <w:rPr>
          <w:sz w:val="22"/>
          <w:szCs w:val="22"/>
          <w:lang w:val="cs-CZ"/>
        </w:rPr>
      </w:pPr>
      <w:r w:rsidRPr="00521482">
        <w:rPr>
          <w:sz w:val="22"/>
          <w:szCs w:val="22"/>
          <w:lang w:val="cs-CZ"/>
        </w:rPr>
        <w:t>Povinnost odvedení odpadních vod z odběrného místa je splněna okamžikem vtoku odpadních vod z kanalizační přípojky odběrného místa do kanalizace.</w:t>
      </w:r>
    </w:p>
    <w:p w:rsidR="00F96FDB" w:rsidRPr="00521482" w:rsidRDefault="00F96FDB" w:rsidP="00C830ED">
      <w:pPr>
        <w:widowControl/>
        <w:numPr>
          <w:ilvl w:val="0"/>
          <w:numId w:val="2"/>
        </w:numPr>
        <w:overflowPunct/>
        <w:spacing w:after="120"/>
        <w:ind w:left="357" w:hanging="357"/>
        <w:jc w:val="both"/>
        <w:textAlignment w:val="auto"/>
        <w:rPr>
          <w:sz w:val="22"/>
          <w:szCs w:val="22"/>
          <w:lang w:val="cs-CZ"/>
        </w:rPr>
      </w:pPr>
      <w:r w:rsidRPr="00521482">
        <w:rPr>
          <w:sz w:val="22"/>
          <w:szCs w:val="22"/>
          <w:lang w:val="cs-CZ"/>
        </w:rPr>
        <w:t xml:space="preserve">Odpadní vody jsou z odběrného místa odváděny do kanalizace kanalizační přípojkou o profilu </w:t>
      </w:r>
      <w:r w:rsidR="00521482" w:rsidRPr="00521482">
        <w:rPr>
          <w:sz w:val="22"/>
          <w:szCs w:val="22"/>
          <w:highlight w:val="yellow"/>
          <w:lang w:val="cs-CZ"/>
        </w:rPr>
        <w:t>…..</w:t>
      </w:r>
      <w:r w:rsidR="00E46A23" w:rsidRPr="00521482">
        <w:rPr>
          <w:sz w:val="22"/>
          <w:szCs w:val="22"/>
          <w:highlight w:val="yellow"/>
          <w:lang w:val="cs-CZ"/>
        </w:rPr>
        <w:t xml:space="preserve"> mm</w:t>
      </w:r>
      <w:r w:rsidR="00E46A23" w:rsidRPr="00521482">
        <w:rPr>
          <w:sz w:val="22"/>
          <w:szCs w:val="22"/>
          <w:lang w:val="cs-CZ"/>
        </w:rPr>
        <w:t>.</w:t>
      </w:r>
    </w:p>
    <w:p w:rsidR="00E46946" w:rsidRPr="00521482" w:rsidRDefault="00F57238" w:rsidP="00C830ED">
      <w:pPr>
        <w:pStyle w:val="Odstavecseseznamem"/>
        <w:numPr>
          <w:ilvl w:val="0"/>
          <w:numId w:val="2"/>
        </w:numPr>
        <w:spacing w:after="120"/>
        <w:contextualSpacing w:val="0"/>
        <w:jc w:val="both"/>
        <w:rPr>
          <w:sz w:val="22"/>
          <w:szCs w:val="22"/>
          <w:lang w:val="cs-CZ"/>
        </w:rPr>
      </w:pPr>
      <w:r w:rsidRPr="00521482">
        <w:rPr>
          <w:sz w:val="22"/>
          <w:szCs w:val="22"/>
          <w:lang w:val="cs-CZ"/>
        </w:rPr>
        <w:t>Odběratel prohlašuje, že je seznámen s podmínkami a pravidly užívání a obsluhy kanalizační přípojky pro odběrné místo</w:t>
      </w:r>
      <w:r w:rsidR="00E46946" w:rsidRPr="00521482">
        <w:rPr>
          <w:sz w:val="22"/>
          <w:szCs w:val="22"/>
          <w:lang w:val="cs-CZ"/>
        </w:rPr>
        <w:t>.</w:t>
      </w:r>
    </w:p>
    <w:p w:rsidR="00E46946" w:rsidRPr="00521482" w:rsidRDefault="00E46946" w:rsidP="00C830ED">
      <w:pPr>
        <w:pStyle w:val="Odstavecseseznamem"/>
        <w:numPr>
          <w:ilvl w:val="0"/>
          <w:numId w:val="2"/>
        </w:numPr>
        <w:spacing w:after="120"/>
        <w:contextualSpacing w:val="0"/>
        <w:jc w:val="both"/>
        <w:rPr>
          <w:sz w:val="22"/>
          <w:szCs w:val="22"/>
          <w:lang w:val="cs-CZ"/>
        </w:rPr>
      </w:pPr>
      <w:r w:rsidRPr="00521482">
        <w:rPr>
          <w:sz w:val="22"/>
          <w:szCs w:val="22"/>
          <w:lang w:val="cs-CZ"/>
        </w:rPr>
        <w:t xml:space="preserve">Odběratel prohlašuje, že kanalizační přípojka z odběrného místa </w:t>
      </w:r>
      <w:r w:rsidR="00F57238" w:rsidRPr="00521482">
        <w:rPr>
          <w:sz w:val="22"/>
          <w:szCs w:val="22"/>
          <w:lang w:val="cs-CZ"/>
        </w:rPr>
        <w:t>do kanalizačního řadu</w:t>
      </w:r>
      <w:r w:rsidR="005722A9" w:rsidRPr="00521482">
        <w:rPr>
          <w:sz w:val="22"/>
          <w:szCs w:val="22"/>
          <w:lang w:val="cs-CZ"/>
        </w:rPr>
        <w:t>,</w:t>
      </w:r>
      <w:r w:rsidR="00F57238" w:rsidRPr="00521482">
        <w:rPr>
          <w:sz w:val="22"/>
          <w:szCs w:val="22"/>
          <w:lang w:val="cs-CZ"/>
        </w:rPr>
        <w:t xml:space="preserve"> </w:t>
      </w:r>
      <w:r w:rsidR="00E97C08" w:rsidRPr="00B47F01">
        <w:rPr>
          <w:sz w:val="22"/>
          <w:szCs w:val="22"/>
          <w:lang w:val="cs-CZ"/>
        </w:rPr>
        <w:t xml:space="preserve">resp. </w:t>
      </w:r>
      <w:r w:rsidR="000341ED" w:rsidRPr="00B47F01">
        <w:rPr>
          <w:sz w:val="22"/>
          <w:szCs w:val="22"/>
          <w:lang w:val="cs-CZ"/>
        </w:rPr>
        <w:t xml:space="preserve">do </w:t>
      </w:r>
      <w:r w:rsidR="00521482" w:rsidRPr="00B47F01">
        <w:rPr>
          <w:sz w:val="22"/>
          <w:szCs w:val="22"/>
          <w:lang w:val="cs-CZ"/>
        </w:rPr>
        <w:t>odbočného kanalizačního řadu</w:t>
      </w:r>
      <w:r w:rsidR="000341ED" w:rsidRPr="00B47F01">
        <w:rPr>
          <w:sz w:val="22"/>
          <w:szCs w:val="22"/>
          <w:lang w:val="cs-CZ"/>
        </w:rPr>
        <w:t>,</w:t>
      </w:r>
      <w:r w:rsidR="00E97C08" w:rsidRPr="00B47F01">
        <w:rPr>
          <w:sz w:val="22"/>
          <w:szCs w:val="22"/>
          <w:lang w:val="cs-CZ"/>
        </w:rPr>
        <w:t xml:space="preserve"> </w:t>
      </w:r>
      <w:r w:rsidR="00F57238" w:rsidRPr="00B47F01">
        <w:rPr>
          <w:sz w:val="22"/>
          <w:szCs w:val="22"/>
          <w:lang w:val="cs-CZ"/>
        </w:rPr>
        <w:t>je vybudována jako vodotěsná a v době uzavření této smlouvy je bez</w:t>
      </w:r>
      <w:r w:rsidR="00F57238" w:rsidRPr="00521482">
        <w:rPr>
          <w:sz w:val="22"/>
          <w:szCs w:val="22"/>
          <w:lang w:val="cs-CZ"/>
        </w:rPr>
        <w:t xml:space="preserve"> závad.</w:t>
      </w:r>
    </w:p>
    <w:p w:rsidR="00906211" w:rsidRPr="00521482" w:rsidRDefault="00F57238" w:rsidP="00C830ED">
      <w:pPr>
        <w:pStyle w:val="Odstavecseseznamem"/>
        <w:numPr>
          <w:ilvl w:val="0"/>
          <w:numId w:val="2"/>
        </w:numPr>
        <w:spacing w:after="120"/>
        <w:contextualSpacing w:val="0"/>
        <w:jc w:val="both"/>
        <w:rPr>
          <w:sz w:val="22"/>
          <w:szCs w:val="22"/>
          <w:lang w:val="cs-CZ"/>
        </w:rPr>
      </w:pPr>
      <w:r w:rsidRPr="00521482">
        <w:rPr>
          <w:sz w:val="22"/>
          <w:szCs w:val="22"/>
          <w:lang w:val="cs-CZ"/>
        </w:rPr>
        <w:t xml:space="preserve">Přípustná míra znečištění odpadních vod, vznikajících v souvislosti s užíváním domu a odváděných do kanalizace kanalizační přípojkou, musí odpovídat platným právním předpisům a platnému kanalizačnímu řádu. Kanalizační řád je k nahlédnutí na Obecním úřadě </w:t>
      </w:r>
      <w:r w:rsidR="00521482" w:rsidRPr="00521482">
        <w:rPr>
          <w:sz w:val="22"/>
          <w:szCs w:val="22"/>
          <w:lang w:val="cs-CZ"/>
        </w:rPr>
        <w:t>Čečelice</w:t>
      </w:r>
      <w:r w:rsidRPr="00521482">
        <w:rPr>
          <w:sz w:val="22"/>
          <w:szCs w:val="22"/>
          <w:lang w:val="cs-CZ"/>
        </w:rPr>
        <w:t xml:space="preserve"> a zveřejněn na webových stránkách obce, přičemž odběratel podpisem této smlouvy potvrzuje, že se s ním seznámil a bude jej dodržovat.</w:t>
      </w:r>
    </w:p>
    <w:p w:rsidR="0003529D" w:rsidRPr="00521482" w:rsidRDefault="0003529D" w:rsidP="00B400A4">
      <w:pPr>
        <w:pStyle w:val="Odstavecseseznamem"/>
        <w:ind w:left="357"/>
        <w:contextualSpacing w:val="0"/>
        <w:jc w:val="both"/>
        <w:rPr>
          <w:sz w:val="22"/>
          <w:szCs w:val="22"/>
          <w:lang w:val="cs-CZ"/>
        </w:rPr>
      </w:pPr>
    </w:p>
    <w:p w:rsidR="00364CC7" w:rsidRPr="00521482" w:rsidRDefault="00364CC7" w:rsidP="008D1EA0">
      <w:pPr>
        <w:jc w:val="center"/>
        <w:rPr>
          <w:b/>
          <w:sz w:val="22"/>
          <w:szCs w:val="22"/>
          <w:lang w:val="cs-CZ"/>
        </w:rPr>
      </w:pPr>
      <w:r w:rsidRPr="00521482">
        <w:rPr>
          <w:b/>
          <w:sz w:val="22"/>
          <w:szCs w:val="22"/>
          <w:lang w:val="cs-CZ"/>
        </w:rPr>
        <w:t>Článek V.</w:t>
      </w:r>
    </w:p>
    <w:p w:rsidR="001407F9" w:rsidRPr="00521482" w:rsidRDefault="00B400A4" w:rsidP="00B400A4">
      <w:pPr>
        <w:spacing w:after="120"/>
        <w:jc w:val="center"/>
        <w:rPr>
          <w:b/>
          <w:bCs/>
          <w:color w:val="000000"/>
          <w:sz w:val="22"/>
          <w:szCs w:val="22"/>
          <w:lang w:val="cs-CZ"/>
        </w:rPr>
      </w:pPr>
      <w:r w:rsidRPr="00521482">
        <w:rPr>
          <w:b/>
          <w:bCs/>
          <w:color w:val="000000"/>
          <w:sz w:val="22"/>
          <w:szCs w:val="22"/>
          <w:lang w:val="cs-CZ"/>
        </w:rPr>
        <w:t>V</w:t>
      </w:r>
      <w:r w:rsidR="00801DCA" w:rsidRPr="00521482">
        <w:rPr>
          <w:b/>
          <w:bCs/>
          <w:color w:val="000000"/>
          <w:sz w:val="22"/>
          <w:szCs w:val="22"/>
          <w:lang w:val="cs-CZ"/>
        </w:rPr>
        <w:t>ýpočet množství odpadních vod</w:t>
      </w:r>
    </w:p>
    <w:p w:rsidR="00B400A4" w:rsidRPr="00521482" w:rsidRDefault="00B400A4" w:rsidP="00C830ED">
      <w:pPr>
        <w:pStyle w:val="Odstavecseseznamem"/>
        <w:numPr>
          <w:ilvl w:val="0"/>
          <w:numId w:val="10"/>
        </w:numPr>
        <w:jc w:val="both"/>
        <w:rPr>
          <w:sz w:val="22"/>
          <w:szCs w:val="22"/>
          <w:lang w:val="cs-CZ"/>
        </w:rPr>
      </w:pPr>
      <w:r w:rsidRPr="00521482">
        <w:rPr>
          <w:sz w:val="22"/>
          <w:szCs w:val="22"/>
          <w:lang w:val="cs-CZ"/>
        </w:rPr>
        <w:t>Odběratel prohlašuje, že do kanalizace vypouští:</w:t>
      </w:r>
    </w:p>
    <w:p w:rsidR="00B400A4" w:rsidRPr="00521482" w:rsidRDefault="00B400A4" w:rsidP="00C830ED">
      <w:pPr>
        <w:widowControl/>
        <w:numPr>
          <w:ilvl w:val="2"/>
          <w:numId w:val="6"/>
        </w:numPr>
        <w:suppressLineNumbers/>
        <w:overflowPunct/>
        <w:autoSpaceDE/>
        <w:autoSpaceDN/>
        <w:adjustRightInd/>
        <w:jc w:val="both"/>
        <w:textAlignment w:val="auto"/>
        <w:rPr>
          <w:sz w:val="22"/>
          <w:szCs w:val="22"/>
          <w:lang w:val="cs-CZ"/>
        </w:rPr>
      </w:pPr>
      <w:r w:rsidRPr="00521482">
        <w:rPr>
          <w:sz w:val="22"/>
          <w:szCs w:val="22"/>
          <w:lang w:val="cs-CZ"/>
        </w:rPr>
        <w:t>pouze vodu dodanou vodovodem</w:t>
      </w:r>
    </w:p>
    <w:p w:rsidR="00B400A4" w:rsidRPr="00521482" w:rsidRDefault="00B400A4" w:rsidP="00C830ED">
      <w:pPr>
        <w:widowControl/>
        <w:numPr>
          <w:ilvl w:val="2"/>
          <w:numId w:val="6"/>
        </w:numPr>
        <w:suppressLineNumbers/>
        <w:overflowPunct/>
        <w:autoSpaceDE/>
        <w:autoSpaceDN/>
        <w:adjustRightInd/>
        <w:jc w:val="both"/>
        <w:textAlignment w:val="auto"/>
        <w:rPr>
          <w:sz w:val="22"/>
          <w:szCs w:val="22"/>
          <w:lang w:val="cs-CZ"/>
        </w:rPr>
      </w:pPr>
      <w:r w:rsidRPr="00521482">
        <w:rPr>
          <w:sz w:val="22"/>
          <w:szCs w:val="22"/>
          <w:lang w:val="cs-CZ"/>
        </w:rPr>
        <w:t>pouze vodu z jiných zdrojů než z vodovodu</w:t>
      </w:r>
    </w:p>
    <w:p w:rsidR="00B400A4" w:rsidRPr="00521482" w:rsidRDefault="00B400A4" w:rsidP="00C830ED">
      <w:pPr>
        <w:widowControl/>
        <w:numPr>
          <w:ilvl w:val="2"/>
          <w:numId w:val="6"/>
        </w:numPr>
        <w:suppressLineNumbers/>
        <w:overflowPunct/>
        <w:autoSpaceDE/>
        <w:autoSpaceDN/>
        <w:adjustRightInd/>
        <w:spacing w:after="120"/>
        <w:jc w:val="both"/>
        <w:textAlignment w:val="auto"/>
        <w:rPr>
          <w:sz w:val="22"/>
          <w:szCs w:val="22"/>
          <w:lang w:val="cs-CZ"/>
        </w:rPr>
      </w:pPr>
      <w:r w:rsidRPr="00521482">
        <w:rPr>
          <w:sz w:val="22"/>
          <w:szCs w:val="22"/>
          <w:lang w:val="cs-CZ"/>
        </w:rPr>
        <w:t>vodu dodanou vodovodem a vodu z jiných zdrojů než z vodovodu.</w:t>
      </w:r>
    </w:p>
    <w:p w:rsidR="001B0C9C" w:rsidRPr="00521482" w:rsidRDefault="001B0C9C" w:rsidP="00C830ED">
      <w:pPr>
        <w:pStyle w:val="Odstavecseseznamem"/>
        <w:widowControl/>
        <w:numPr>
          <w:ilvl w:val="0"/>
          <w:numId w:val="6"/>
        </w:numPr>
        <w:overflowPunct/>
        <w:autoSpaceDE/>
        <w:autoSpaceDN/>
        <w:adjustRightInd/>
        <w:contextualSpacing w:val="0"/>
        <w:jc w:val="both"/>
        <w:textAlignment w:val="auto"/>
        <w:rPr>
          <w:sz w:val="22"/>
          <w:szCs w:val="22"/>
          <w:lang w:val="cs-CZ"/>
        </w:rPr>
      </w:pPr>
      <w:r w:rsidRPr="00521482">
        <w:rPr>
          <w:sz w:val="22"/>
          <w:szCs w:val="22"/>
          <w:lang w:val="cs-CZ"/>
        </w:rPr>
        <w:t>Odběratel prohlašuje, že odběrné místo je využíváno k:</w:t>
      </w:r>
    </w:p>
    <w:p w:rsidR="001B0C9C" w:rsidRPr="00521482" w:rsidRDefault="001B0C9C" w:rsidP="00C830ED">
      <w:pPr>
        <w:widowControl/>
        <w:numPr>
          <w:ilvl w:val="0"/>
          <w:numId w:val="15"/>
        </w:numPr>
        <w:overflowPunct/>
        <w:autoSpaceDE/>
        <w:autoSpaceDN/>
        <w:adjustRightInd/>
        <w:ind w:left="1071" w:hanging="357"/>
        <w:jc w:val="both"/>
        <w:textAlignment w:val="auto"/>
        <w:rPr>
          <w:sz w:val="22"/>
          <w:szCs w:val="22"/>
          <w:lang w:val="cs-CZ"/>
        </w:rPr>
      </w:pPr>
      <w:r w:rsidRPr="00521482">
        <w:rPr>
          <w:sz w:val="22"/>
          <w:szCs w:val="22"/>
          <w:lang w:val="cs-CZ"/>
        </w:rPr>
        <w:t xml:space="preserve">bydlení - počet připojených osob pro odvádění odpadních vod činí: </w:t>
      </w:r>
      <w:r w:rsidRPr="00C33386">
        <w:rPr>
          <w:b/>
          <w:sz w:val="22"/>
          <w:szCs w:val="22"/>
          <w:lang w:val="cs-CZ"/>
        </w:rPr>
        <w:t>…….. osob</w:t>
      </w:r>
      <w:r w:rsidRPr="00521482">
        <w:rPr>
          <w:sz w:val="22"/>
          <w:szCs w:val="22"/>
          <w:lang w:val="cs-CZ"/>
        </w:rPr>
        <w:t>.</w:t>
      </w:r>
    </w:p>
    <w:p w:rsidR="001B0C9C" w:rsidRPr="00521482" w:rsidRDefault="001B0C9C" w:rsidP="00C830ED">
      <w:pPr>
        <w:widowControl/>
        <w:numPr>
          <w:ilvl w:val="0"/>
          <w:numId w:val="15"/>
        </w:numPr>
        <w:overflowPunct/>
        <w:autoSpaceDE/>
        <w:autoSpaceDN/>
        <w:adjustRightInd/>
        <w:spacing w:after="120"/>
        <w:ind w:left="1071" w:hanging="357"/>
        <w:jc w:val="both"/>
        <w:textAlignment w:val="auto"/>
        <w:rPr>
          <w:sz w:val="22"/>
          <w:szCs w:val="22"/>
          <w:lang w:val="cs-CZ"/>
        </w:rPr>
      </w:pPr>
      <w:r w:rsidRPr="00521482">
        <w:rPr>
          <w:iCs/>
          <w:sz w:val="22"/>
          <w:szCs w:val="22"/>
          <w:lang w:val="cs-CZ"/>
        </w:rPr>
        <w:t>rekreaci - p</w:t>
      </w:r>
      <w:r w:rsidRPr="00521482">
        <w:rPr>
          <w:color w:val="000000"/>
          <w:sz w:val="22"/>
          <w:szCs w:val="22"/>
          <w:lang w:val="cs-CZ"/>
        </w:rPr>
        <w:t>ro účely výpočtu stočného se má za to, že dům je k rekreaci využíván celoročně jednou osobou</w:t>
      </w:r>
      <w:r w:rsidRPr="00521482">
        <w:rPr>
          <w:sz w:val="22"/>
          <w:szCs w:val="22"/>
          <w:lang w:val="cs-CZ"/>
        </w:rPr>
        <w:t>.</w:t>
      </w:r>
    </w:p>
    <w:p w:rsidR="00B400A4" w:rsidRPr="00521482" w:rsidRDefault="00B400A4" w:rsidP="00C830ED">
      <w:pPr>
        <w:pStyle w:val="Odstavecseseznamem"/>
        <w:widowControl/>
        <w:numPr>
          <w:ilvl w:val="0"/>
          <w:numId w:val="6"/>
        </w:numPr>
        <w:suppressLineNumbers/>
        <w:overflowPunct/>
        <w:autoSpaceDE/>
        <w:autoSpaceDN/>
        <w:adjustRightInd/>
        <w:jc w:val="both"/>
        <w:textAlignment w:val="auto"/>
        <w:rPr>
          <w:sz w:val="22"/>
          <w:szCs w:val="22"/>
          <w:lang w:val="cs-CZ"/>
        </w:rPr>
      </w:pPr>
      <w:r w:rsidRPr="00521482">
        <w:rPr>
          <w:sz w:val="22"/>
          <w:szCs w:val="22"/>
          <w:lang w:val="cs-CZ"/>
        </w:rPr>
        <w:t xml:space="preserve">Smluvní strany se dohodly, že množství odpadních vod, vznikajících v souvislosti s užíváním domu a odváděných do kanalizace kanalizační přípojkou, bude zjišťováno: </w:t>
      </w:r>
    </w:p>
    <w:p w:rsidR="00906211" w:rsidRPr="002A4E14" w:rsidRDefault="00B400A4" w:rsidP="00C830ED">
      <w:pPr>
        <w:widowControl/>
        <w:numPr>
          <w:ilvl w:val="0"/>
          <w:numId w:val="9"/>
        </w:numPr>
        <w:suppressLineNumbers/>
        <w:overflowPunct/>
        <w:autoSpaceDE/>
        <w:autoSpaceDN/>
        <w:adjustRightInd/>
        <w:spacing w:after="120"/>
        <w:jc w:val="both"/>
        <w:textAlignment w:val="auto"/>
        <w:rPr>
          <w:sz w:val="22"/>
          <w:szCs w:val="22"/>
          <w:lang w:val="cs-CZ"/>
        </w:rPr>
      </w:pPr>
      <w:r w:rsidRPr="00521482">
        <w:rPr>
          <w:sz w:val="22"/>
          <w:szCs w:val="22"/>
          <w:lang w:val="cs-CZ"/>
        </w:rPr>
        <w:t xml:space="preserve">podle </w:t>
      </w:r>
      <w:r w:rsidRPr="002A4E14">
        <w:rPr>
          <w:sz w:val="22"/>
          <w:szCs w:val="22"/>
          <w:lang w:val="cs-CZ"/>
        </w:rPr>
        <w:t xml:space="preserve">množství vody odebrané z vodovodu podle zjištění na vodoměru </w:t>
      </w:r>
    </w:p>
    <w:p w:rsidR="00C33386" w:rsidRPr="002A4E14" w:rsidRDefault="00C33386" w:rsidP="00C33386">
      <w:pPr>
        <w:suppressLineNumbers/>
        <w:spacing w:after="120"/>
        <w:ind w:left="1134"/>
        <w:jc w:val="both"/>
        <w:rPr>
          <w:sz w:val="22"/>
          <w:szCs w:val="22"/>
          <w:lang w:val="cs-CZ"/>
        </w:rPr>
      </w:pPr>
      <w:r w:rsidRPr="002A4E14">
        <w:rPr>
          <w:sz w:val="22"/>
          <w:szCs w:val="22"/>
          <w:lang w:val="cs-CZ"/>
        </w:rPr>
        <w:t>vodoměr č. ………………...……..</w:t>
      </w:r>
    </w:p>
    <w:p w:rsidR="00C33386" w:rsidRPr="00C33386" w:rsidRDefault="00C33386" w:rsidP="00C33386">
      <w:pPr>
        <w:suppressLineNumbers/>
        <w:spacing w:after="120"/>
        <w:ind w:left="1134"/>
        <w:jc w:val="both"/>
        <w:rPr>
          <w:sz w:val="22"/>
          <w:szCs w:val="22"/>
          <w:lang w:val="cs-CZ"/>
        </w:rPr>
      </w:pPr>
      <w:r w:rsidRPr="002A4E14">
        <w:rPr>
          <w:sz w:val="22"/>
          <w:szCs w:val="22"/>
          <w:lang w:val="cs-CZ"/>
        </w:rPr>
        <w:t xml:space="preserve">počáteční stav vodoměru pro účely této </w:t>
      </w:r>
      <w:r w:rsidRPr="00C33386">
        <w:rPr>
          <w:sz w:val="22"/>
          <w:szCs w:val="22"/>
          <w:lang w:val="cs-CZ"/>
        </w:rPr>
        <w:t xml:space="preserve">smlouvy: </w:t>
      </w:r>
      <w:r w:rsidRPr="00C33386">
        <w:rPr>
          <w:b/>
          <w:sz w:val="22"/>
          <w:szCs w:val="22"/>
          <w:lang w:val="cs-CZ"/>
        </w:rPr>
        <w:t>………………… m</w:t>
      </w:r>
      <w:r w:rsidRPr="00C33386">
        <w:rPr>
          <w:b/>
          <w:sz w:val="22"/>
          <w:szCs w:val="22"/>
          <w:vertAlign w:val="superscript"/>
          <w:lang w:val="cs-CZ"/>
        </w:rPr>
        <w:t>3</w:t>
      </w:r>
    </w:p>
    <w:p w:rsidR="00B400A4" w:rsidRPr="00521482" w:rsidRDefault="00B400A4" w:rsidP="00C830ED">
      <w:pPr>
        <w:widowControl/>
        <w:numPr>
          <w:ilvl w:val="0"/>
          <w:numId w:val="9"/>
        </w:numPr>
        <w:suppressLineNumbers/>
        <w:overflowPunct/>
        <w:autoSpaceDE/>
        <w:autoSpaceDN/>
        <w:adjustRightInd/>
        <w:spacing w:after="120"/>
        <w:jc w:val="both"/>
        <w:textAlignment w:val="auto"/>
        <w:rPr>
          <w:sz w:val="22"/>
          <w:szCs w:val="22"/>
          <w:lang w:val="cs-CZ"/>
        </w:rPr>
      </w:pPr>
      <w:r w:rsidRPr="00521482">
        <w:rPr>
          <w:sz w:val="22"/>
          <w:szCs w:val="22"/>
          <w:lang w:val="cs-CZ"/>
        </w:rPr>
        <w:lastRenderedPageBreak/>
        <w:t>podle směrných čísel roční potřeby vody dle přílohy č. 12 vyhlášky Ministerstva zemědělství č. 428/2001 Sb., kterou se provádí zákon č. 274/2001 Sb., o vodovodech a kanalizacích pro veřejnou potřebu a o změně některých zákonů (zákon o vodovodech a kanalizacích), ve znění pozdějších předpisů</w:t>
      </w:r>
    </w:p>
    <w:p w:rsidR="00D3321D" w:rsidRPr="00521482" w:rsidRDefault="00D3321D" w:rsidP="005722A9">
      <w:pPr>
        <w:ind w:left="426" w:firstLine="708"/>
        <w:jc w:val="both"/>
        <w:rPr>
          <w:sz w:val="22"/>
          <w:szCs w:val="22"/>
          <w:u w:val="single"/>
          <w:lang w:val="cs-CZ"/>
        </w:rPr>
      </w:pPr>
      <w:r w:rsidRPr="00521482">
        <w:rPr>
          <w:sz w:val="22"/>
          <w:szCs w:val="22"/>
          <w:u w:val="single"/>
          <w:lang w:val="cs-CZ"/>
        </w:rPr>
        <w:t>Odběrné místo je vybaveno:</w:t>
      </w:r>
    </w:p>
    <w:p w:rsidR="00D3321D" w:rsidRPr="00521482" w:rsidRDefault="00D3321D" w:rsidP="00C830ED">
      <w:pPr>
        <w:pStyle w:val="Odstavecseseznamem"/>
        <w:numPr>
          <w:ilvl w:val="0"/>
          <w:numId w:val="9"/>
        </w:numPr>
        <w:tabs>
          <w:tab w:val="clear" w:pos="1134"/>
          <w:tab w:val="num" w:pos="1985"/>
        </w:tabs>
        <w:ind w:left="1985"/>
        <w:contextualSpacing w:val="0"/>
        <w:jc w:val="both"/>
        <w:rPr>
          <w:i/>
          <w:sz w:val="22"/>
          <w:szCs w:val="22"/>
          <w:lang w:val="cs-CZ"/>
        </w:rPr>
      </w:pPr>
      <w:r w:rsidRPr="00521482">
        <w:rPr>
          <w:sz w:val="22"/>
          <w:szCs w:val="22"/>
          <w:lang w:val="cs-CZ"/>
        </w:rPr>
        <w:t>tekoucí studenou vodou mimo byt</w:t>
      </w:r>
    </w:p>
    <w:p w:rsidR="00D3321D" w:rsidRPr="00521482" w:rsidRDefault="00D3321D" w:rsidP="00D3321D">
      <w:pPr>
        <w:pStyle w:val="Odstavecseseznamem"/>
        <w:ind w:left="1560"/>
        <w:contextualSpacing w:val="0"/>
        <w:jc w:val="both"/>
        <w:rPr>
          <w:i/>
          <w:sz w:val="22"/>
          <w:szCs w:val="22"/>
          <w:lang w:val="cs-CZ"/>
        </w:rPr>
      </w:pPr>
      <w:r w:rsidRPr="00521482">
        <w:rPr>
          <w:i/>
          <w:sz w:val="22"/>
          <w:szCs w:val="22"/>
          <w:lang w:val="cs-CZ"/>
        </w:rPr>
        <w:t>(měrná potřeba vody platná v době uzavření této smlouvy - 15 m</w:t>
      </w:r>
      <w:r w:rsidRPr="00521482">
        <w:rPr>
          <w:i/>
          <w:sz w:val="22"/>
          <w:szCs w:val="22"/>
          <w:vertAlign w:val="superscript"/>
          <w:lang w:val="cs-CZ"/>
        </w:rPr>
        <w:t>3</w:t>
      </w:r>
      <w:r w:rsidRPr="00521482">
        <w:rPr>
          <w:i/>
          <w:sz w:val="22"/>
          <w:szCs w:val="22"/>
          <w:lang w:val="cs-CZ"/>
        </w:rPr>
        <w:t xml:space="preserve">/osoba/rok) </w:t>
      </w:r>
    </w:p>
    <w:p w:rsidR="00D3321D" w:rsidRPr="00521482" w:rsidRDefault="00D3321D" w:rsidP="00C830ED">
      <w:pPr>
        <w:pStyle w:val="Odstavecseseznamem"/>
        <w:numPr>
          <w:ilvl w:val="0"/>
          <w:numId w:val="9"/>
        </w:numPr>
        <w:tabs>
          <w:tab w:val="clear" w:pos="1134"/>
          <w:tab w:val="num" w:pos="1985"/>
        </w:tabs>
        <w:ind w:left="1985"/>
        <w:contextualSpacing w:val="0"/>
        <w:jc w:val="both"/>
        <w:rPr>
          <w:i/>
          <w:sz w:val="22"/>
          <w:szCs w:val="22"/>
          <w:lang w:val="cs-CZ"/>
        </w:rPr>
      </w:pPr>
      <w:r w:rsidRPr="00521482">
        <w:rPr>
          <w:sz w:val="22"/>
          <w:szCs w:val="22"/>
          <w:lang w:val="cs-CZ"/>
        </w:rPr>
        <w:t>bez tekoucí teplé vody</w:t>
      </w:r>
    </w:p>
    <w:p w:rsidR="00D3321D" w:rsidRPr="00521482" w:rsidRDefault="00D3321D" w:rsidP="00D3321D">
      <w:pPr>
        <w:pStyle w:val="Odstavecseseznamem"/>
        <w:ind w:left="1560"/>
        <w:contextualSpacing w:val="0"/>
        <w:jc w:val="both"/>
        <w:rPr>
          <w:i/>
          <w:sz w:val="22"/>
          <w:szCs w:val="22"/>
          <w:lang w:val="cs-CZ"/>
        </w:rPr>
      </w:pPr>
      <w:r w:rsidRPr="00521482">
        <w:rPr>
          <w:i/>
          <w:sz w:val="22"/>
          <w:szCs w:val="22"/>
          <w:lang w:val="cs-CZ"/>
        </w:rPr>
        <w:t>(měrná potřeba vody platná v době uzavření této smlouvy - 25 m</w:t>
      </w:r>
      <w:r w:rsidRPr="00521482">
        <w:rPr>
          <w:i/>
          <w:sz w:val="22"/>
          <w:szCs w:val="22"/>
          <w:vertAlign w:val="superscript"/>
          <w:lang w:val="cs-CZ"/>
        </w:rPr>
        <w:t>3</w:t>
      </w:r>
      <w:r w:rsidRPr="00521482">
        <w:rPr>
          <w:i/>
          <w:sz w:val="22"/>
          <w:szCs w:val="22"/>
          <w:lang w:val="cs-CZ"/>
        </w:rPr>
        <w:t>/osoba/rok)</w:t>
      </w:r>
    </w:p>
    <w:p w:rsidR="00D3321D" w:rsidRPr="00521482" w:rsidRDefault="00D3321D" w:rsidP="00C830ED">
      <w:pPr>
        <w:pStyle w:val="Odstavecseseznamem"/>
        <w:numPr>
          <w:ilvl w:val="0"/>
          <w:numId w:val="9"/>
        </w:numPr>
        <w:tabs>
          <w:tab w:val="clear" w:pos="1134"/>
          <w:tab w:val="num" w:pos="1985"/>
        </w:tabs>
        <w:ind w:left="1985"/>
        <w:contextualSpacing w:val="0"/>
        <w:jc w:val="both"/>
        <w:rPr>
          <w:i/>
          <w:sz w:val="22"/>
          <w:szCs w:val="22"/>
          <w:lang w:val="cs-CZ"/>
        </w:rPr>
      </w:pPr>
      <w:r w:rsidRPr="00521482">
        <w:rPr>
          <w:sz w:val="22"/>
          <w:szCs w:val="22"/>
          <w:lang w:val="cs-CZ"/>
        </w:rPr>
        <w:t>tekoucí teplou vodou</w:t>
      </w:r>
    </w:p>
    <w:p w:rsidR="00D3321D" w:rsidRPr="00521482" w:rsidRDefault="00D3321D" w:rsidP="006E4B9C">
      <w:pPr>
        <w:pStyle w:val="Odstavecseseznamem"/>
        <w:spacing w:afterLines="60" w:after="144"/>
        <w:ind w:left="1560"/>
        <w:contextualSpacing w:val="0"/>
        <w:jc w:val="both"/>
        <w:rPr>
          <w:i/>
          <w:sz w:val="22"/>
          <w:szCs w:val="22"/>
          <w:lang w:val="cs-CZ"/>
        </w:rPr>
      </w:pPr>
      <w:r w:rsidRPr="00521482">
        <w:rPr>
          <w:i/>
          <w:sz w:val="22"/>
          <w:szCs w:val="22"/>
          <w:lang w:val="cs-CZ"/>
        </w:rPr>
        <w:t>(měrná potřeba vody platná v době uzavření této smlouvy - 35 m</w:t>
      </w:r>
      <w:r w:rsidRPr="00521482">
        <w:rPr>
          <w:i/>
          <w:sz w:val="22"/>
          <w:szCs w:val="22"/>
          <w:vertAlign w:val="superscript"/>
          <w:lang w:val="cs-CZ"/>
        </w:rPr>
        <w:t>3</w:t>
      </w:r>
      <w:r w:rsidRPr="00521482">
        <w:rPr>
          <w:i/>
          <w:sz w:val="22"/>
          <w:szCs w:val="22"/>
          <w:lang w:val="cs-CZ"/>
        </w:rPr>
        <w:t>/osoba/rok)</w:t>
      </w:r>
    </w:p>
    <w:p w:rsidR="001B0C9C" w:rsidRPr="002E6AAA" w:rsidRDefault="001B0C9C" w:rsidP="001B0C9C">
      <w:pPr>
        <w:ind w:left="426" w:firstLine="708"/>
        <w:jc w:val="both"/>
        <w:rPr>
          <w:sz w:val="22"/>
          <w:szCs w:val="22"/>
          <w:u w:val="single"/>
          <w:lang w:val="cs-CZ"/>
        </w:rPr>
      </w:pPr>
      <w:r w:rsidRPr="002E6AAA">
        <w:rPr>
          <w:sz w:val="22"/>
          <w:szCs w:val="22"/>
          <w:u w:val="single"/>
          <w:lang w:val="cs-CZ"/>
        </w:rPr>
        <w:t>Odběrné místo má charakter rodinného domu:</w:t>
      </w:r>
    </w:p>
    <w:p w:rsidR="001B0C9C" w:rsidRPr="002E6AAA" w:rsidRDefault="001B0C9C" w:rsidP="00C830ED">
      <w:pPr>
        <w:pStyle w:val="Odstavecseseznamem"/>
        <w:numPr>
          <w:ilvl w:val="0"/>
          <w:numId w:val="9"/>
        </w:numPr>
        <w:tabs>
          <w:tab w:val="clear" w:pos="1134"/>
          <w:tab w:val="num" w:pos="1985"/>
        </w:tabs>
        <w:ind w:left="1985"/>
        <w:contextualSpacing w:val="0"/>
        <w:jc w:val="both"/>
        <w:rPr>
          <w:i/>
          <w:sz w:val="22"/>
          <w:szCs w:val="22"/>
          <w:lang w:val="cs-CZ"/>
        </w:rPr>
      </w:pPr>
      <w:r w:rsidRPr="002E6AAA">
        <w:rPr>
          <w:sz w:val="22"/>
          <w:szCs w:val="22"/>
          <w:lang w:val="cs-CZ"/>
        </w:rPr>
        <w:t>ANO</w:t>
      </w:r>
    </w:p>
    <w:p w:rsidR="001B0C9C" w:rsidRPr="002E6AAA" w:rsidRDefault="001B0C9C" w:rsidP="00EB6F3D">
      <w:pPr>
        <w:pStyle w:val="Odstavecseseznamem"/>
        <w:ind w:left="1559"/>
        <w:contextualSpacing w:val="0"/>
        <w:jc w:val="both"/>
        <w:rPr>
          <w:i/>
          <w:sz w:val="22"/>
          <w:szCs w:val="22"/>
          <w:lang w:val="cs-CZ"/>
        </w:rPr>
      </w:pPr>
      <w:r w:rsidRPr="002E6AAA">
        <w:rPr>
          <w:i/>
          <w:sz w:val="22"/>
          <w:szCs w:val="22"/>
          <w:lang w:val="cs-CZ"/>
        </w:rPr>
        <w:t>(pokud se jedná o rodinný dům, připočte se na každou osobu 1 m</w:t>
      </w:r>
      <w:r w:rsidRPr="002E6AAA">
        <w:rPr>
          <w:i/>
          <w:sz w:val="22"/>
          <w:szCs w:val="22"/>
          <w:vertAlign w:val="superscript"/>
          <w:lang w:val="cs-CZ"/>
        </w:rPr>
        <w:t>3</w:t>
      </w:r>
      <w:r w:rsidRPr="002E6AAA">
        <w:rPr>
          <w:i/>
          <w:sz w:val="22"/>
          <w:szCs w:val="22"/>
          <w:lang w:val="cs-CZ"/>
        </w:rPr>
        <w:t>/rok na spotřebu spojenou s očistou okolí rodinného domu a s očistou osob při aktivitách v zahradě, a to i v</w:t>
      </w:r>
      <w:r w:rsidR="00EB6F3D" w:rsidRPr="002E6AAA">
        <w:rPr>
          <w:i/>
          <w:sz w:val="22"/>
          <w:szCs w:val="22"/>
          <w:lang w:val="cs-CZ"/>
        </w:rPr>
        <w:t> </w:t>
      </w:r>
      <w:r w:rsidRPr="002E6AAA">
        <w:rPr>
          <w:i/>
          <w:sz w:val="22"/>
          <w:szCs w:val="22"/>
          <w:lang w:val="cs-CZ"/>
        </w:rPr>
        <w:t>případě</w:t>
      </w:r>
      <w:r w:rsidR="00EB6F3D" w:rsidRPr="002E6AAA">
        <w:rPr>
          <w:i/>
          <w:sz w:val="22"/>
          <w:szCs w:val="22"/>
          <w:lang w:val="cs-CZ"/>
        </w:rPr>
        <w:t>, že dům je využíván k rekreaci</w:t>
      </w:r>
      <w:r w:rsidRPr="002E6AAA">
        <w:rPr>
          <w:i/>
          <w:sz w:val="22"/>
          <w:szCs w:val="22"/>
          <w:lang w:val="cs-CZ"/>
        </w:rPr>
        <w:t>)</w:t>
      </w:r>
    </w:p>
    <w:p w:rsidR="001B0C9C" w:rsidRPr="002E6AAA" w:rsidRDefault="001B0C9C" w:rsidP="00C830ED">
      <w:pPr>
        <w:pStyle w:val="Odstavecseseznamem"/>
        <w:numPr>
          <w:ilvl w:val="0"/>
          <w:numId w:val="9"/>
        </w:numPr>
        <w:tabs>
          <w:tab w:val="clear" w:pos="1134"/>
          <w:tab w:val="num" w:pos="1985"/>
        </w:tabs>
        <w:spacing w:after="120"/>
        <w:ind w:left="1985"/>
        <w:contextualSpacing w:val="0"/>
        <w:jc w:val="both"/>
        <w:rPr>
          <w:i/>
          <w:sz w:val="22"/>
          <w:szCs w:val="22"/>
          <w:lang w:val="cs-CZ"/>
        </w:rPr>
      </w:pPr>
      <w:r w:rsidRPr="002E6AAA">
        <w:rPr>
          <w:sz w:val="22"/>
          <w:szCs w:val="22"/>
          <w:lang w:val="cs-CZ"/>
        </w:rPr>
        <w:t>NE</w:t>
      </w:r>
    </w:p>
    <w:p w:rsidR="00612425" w:rsidRPr="002E6AAA" w:rsidRDefault="00D3321D" w:rsidP="00612425">
      <w:pPr>
        <w:tabs>
          <w:tab w:val="left" w:pos="1134"/>
        </w:tabs>
        <w:spacing w:after="120"/>
        <w:ind w:left="1134"/>
        <w:jc w:val="both"/>
        <w:rPr>
          <w:sz w:val="22"/>
          <w:szCs w:val="22"/>
          <w:lang w:val="cs-CZ"/>
        </w:rPr>
      </w:pPr>
      <w:r w:rsidRPr="002E6AAA">
        <w:rPr>
          <w:sz w:val="22"/>
          <w:szCs w:val="22"/>
          <w:lang w:val="cs-CZ"/>
        </w:rPr>
        <w:t xml:space="preserve">V době uzavření této smlouvy činí celkové množství odpadních vod za odběrné místo ročně </w:t>
      </w:r>
      <w:r w:rsidRPr="002E6AAA">
        <w:rPr>
          <w:b/>
          <w:sz w:val="22"/>
          <w:szCs w:val="22"/>
          <w:lang w:val="cs-CZ"/>
        </w:rPr>
        <w:t>………..m</w:t>
      </w:r>
      <w:r w:rsidRPr="002E6AAA">
        <w:rPr>
          <w:b/>
          <w:sz w:val="22"/>
          <w:szCs w:val="22"/>
          <w:vertAlign w:val="superscript"/>
          <w:lang w:val="cs-CZ"/>
        </w:rPr>
        <w:t>3</w:t>
      </w:r>
      <w:r w:rsidRPr="002E6AAA">
        <w:rPr>
          <w:sz w:val="22"/>
          <w:szCs w:val="22"/>
          <w:lang w:val="cs-CZ"/>
        </w:rPr>
        <w:t>.</w:t>
      </w:r>
      <w:r w:rsidR="001B0C9C" w:rsidRPr="002E6AAA">
        <w:rPr>
          <w:sz w:val="22"/>
          <w:szCs w:val="22"/>
          <w:lang w:val="cs-CZ"/>
        </w:rPr>
        <w:t xml:space="preserve"> Takto zjištěné množství odpadních vod je podkladem pro vyúčtování stočného.</w:t>
      </w:r>
    </w:p>
    <w:p w:rsidR="004F61D5" w:rsidRPr="002E6AAA" w:rsidRDefault="004F61D5" w:rsidP="00612425">
      <w:pPr>
        <w:tabs>
          <w:tab w:val="left" w:pos="1134"/>
        </w:tabs>
        <w:spacing w:after="120"/>
        <w:ind w:left="1134"/>
        <w:jc w:val="both"/>
        <w:rPr>
          <w:sz w:val="22"/>
          <w:szCs w:val="22"/>
          <w:lang w:val="cs-CZ"/>
        </w:rPr>
      </w:pPr>
      <w:r w:rsidRPr="002E6AAA">
        <w:rPr>
          <w:sz w:val="22"/>
          <w:szCs w:val="22"/>
          <w:lang w:val="cs-CZ"/>
        </w:rPr>
        <w:t xml:space="preserve">Smluvní strany se dohodly, že v případě, kdy zjištěné množství vody </w:t>
      </w:r>
      <w:r w:rsidR="00AA2895" w:rsidRPr="002E6AAA">
        <w:rPr>
          <w:sz w:val="22"/>
          <w:szCs w:val="22"/>
          <w:lang w:val="cs-CZ"/>
        </w:rPr>
        <w:t>odebrané z v</w:t>
      </w:r>
      <w:r w:rsidRPr="002E6AAA">
        <w:rPr>
          <w:sz w:val="22"/>
          <w:szCs w:val="22"/>
          <w:lang w:val="cs-CZ"/>
        </w:rPr>
        <w:t>odovod</w:t>
      </w:r>
      <w:r w:rsidR="00AA2895" w:rsidRPr="002E6AAA">
        <w:rPr>
          <w:sz w:val="22"/>
          <w:szCs w:val="22"/>
          <w:lang w:val="cs-CZ"/>
        </w:rPr>
        <w:t xml:space="preserve">u </w:t>
      </w:r>
      <w:r w:rsidRPr="002E6AAA">
        <w:rPr>
          <w:sz w:val="22"/>
          <w:szCs w:val="22"/>
          <w:lang w:val="cs-CZ"/>
        </w:rPr>
        <w:t xml:space="preserve">bude větší, než </w:t>
      </w:r>
      <w:r w:rsidR="00612425" w:rsidRPr="002E6AAA">
        <w:rPr>
          <w:sz w:val="22"/>
          <w:szCs w:val="22"/>
          <w:lang w:val="cs-CZ"/>
        </w:rPr>
        <w:t>celkové množství odpadních vod za odběrné místo</w:t>
      </w:r>
      <w:r w:rsidR="00072132" w:rsidRPr="002E6AAA">
        <w:rPr>
          <w:sz w:val="22"/>
          <w:szCs w:val="22"/>
          <w:lang w:val="cs-CZ"/>
        </w:rPr>
        <w:t xml:space="preserve"> (vypočtené podle směrných čísel)</w:t>
      </w:r>
      <w:r w:rsidRPr="002E6AAA">
        <w:rPr>
          <w:sz w:val="22"/>
          <w:szCs w:val="22"/>
          <w:lang w:val="cs-CZ"/>
        </w:rPr>
        <w:t>, bude množství odpadních vod zjišťováno podle množství vody odebrané z vodovodu podle zjištění na vodoměru s připočtením množství vody dodané do kanalizace z jiných zdrojů než z vodovodu.</w:t>
      </w:r>
    </w:p>
    <w:p w:rsidR="00906211" w:rsidRPr="00521482" w:rsidRDefault="00906211" w:rsidP="00C830ED">
      <w:pPr>
        <w:pStyle w:val="Odstavecseseznamem"/>
        <w:widowControl/>
        <w:numPr>
          <w:ilvl w:val="0"/>
          <w:numId w:val="6"/>
        </w:numPr>
        <w:suppressLineNumbers/>
        <w:overflowPunct/>
        <w:autoSpaceDE/>
        <w:autoSpaceDN/>
        <w:adjustRightInd/>
        <w:spacing w:after="120"/>
        <w:contextualSpacing w:val="0"/>
        <w:jc w:val="both"/>
        <w:textAlignment w:val="auto"/>
        <w:rPr>
          <w:sz w:val="22"/>
          <w:szCs w:val="22"/>
          <w:lang w:val="cs-CZ"/>
        </w:rPr>
      </w:pPr>
      <w:r w:rsidRPr="002E6AAA">
        <w:rPr>
          <w:sz w:val="22"/>
          <w:szCs w:val="22"/>
          <w:lang w:val="cs-CZ"/>
        </w:rPr>
        <w:t xml:space="preserve">Smluvní strany se dohodly, že odběratel nebude uplatňovat snížení množství odváděných odpadních vod z důvodu využití vody bez vypuštění do kanalizace ve smyslu ust. § 19 odst. 7) zákona č. 274/2001 Sb., o vodovodech a kanalizacích pro veřejnou potřebu </w:t>
      </w:r>
      <w:r w:rsidRPr="00521482">
        <w:rPr>
          <w:sz w:val="22"/>
          <w:szCs w:val="22"/>
          <w:lang w:val="cs-CZ"/>
        </w:rPr>
        <w:t>a o změně některých zákonů (zákon o vodovodech a kanalizacích), ve znění pozdějších předpisů.</w:t>
      </w:r>
    </w:p>
    <w:p w:rsidR="00CC675D" w:rsidRPr="00521482" w:rsidRDefault="00CC675D" w:rsidP="00C830ED">
      <w:pPr>
        <w:pStyle w:val="Odstavecseseznamem"/>
        <w:widowControl/>
        <w:numPr>
          <w:ilvl w:val="0"/>
          <w:numId w:val="6"/>
        </w:numPr>
        <w:suppressLineNumbers/>
        <w:overflowPunct/>
        <w:autoSpaceDE/>
        <w:autoSpaceDN/>
        <w:adjustRightInd/>
        <w:spacing w:after="120"/>
        <w:jc w:val="both"/>
        <w:textAlignment w:val="auto"/>
        <w:rPr>
          <w:sz w:val="22"/>
          <w:szCs w:val="22"/>
          <w:lang w:val="cs-CZ"/>
        </w:rPr>
      </w:pPr>
      <w:r w:rsidRPr="00521482">
        <w:rPr>
          <w:sz w:val="22"/>
          <w:szCs w:val="22"/>
          <w:lang w:val="cs-CZ"/>
        </w:rPr>
        <w:t xml:space="preserve">Odběratel v souvislosti s touto smlouvou uvádí, že dům uvedený v ust. Článku II. odst. 2 této smlouvy je napojen na kanalizaci ode dne ……………. a splaškové odpadní vody v něm vznikající jsou do kanalizace vypouštěny počínaje dnem </w:t>
      </w:r>
      <w:r w:rsidRPr="00521482">
        <w:rPr>
          <w:i/>
          <w:sz w:val="22"/>
          <w:szCs w:val="22"/>
          <w:lang w:val="cs-CZ"/>
        </w:rPr>
        <w:t>…………………</w:t>
      </w:r>
    </w:p>
    <w:p w:rsidR="001B0C9C" w:rsidRPr="00521482" w:rsidRDefault="001B0C9C" w:rsidP="008D1EA0">
      <w:pPr>
        <w:jc w:val="center"/>
        <w:rPr>
          <w:b/>
          <w:bCs/>
          <w:color w:val="000000"/>
          <w:sz w:val="22"/>
          <w:szCs w:val="22"/>
          <w:lang w:val="cs-CZ"/>
        </w:rPr>
      </w:pPr>
    </w:p>
    <w:p w:rsidR="00364CC7" w:rsidRPr="00521482" w:rsidRDefault="00364CC7" w:rsidP="008D1EA0">
      <w:pPr>
        <w:jc w:val="center"/>
        <w:rPr>
          <w:b/>
          <w:bCs/>
          <w:color w:val="000000"/>
          <w:sz w:val="22"/>
          <w:szCs w:val="22"/>
          <w:lang w:val="cs-CZ"/>
        </w:rPr>
      </w:pPr>
      <w:r w:rsidRPr="00521482">
        <w:rPr>
          <w:b/>
          <w:bCs/>
          <w:color w:val="000000"/>
          <w:sz w:val="22"/>
          <w:szCs w:val="22"/>
          <w:lang w:val="cs-CZ"/>
        </w:rPr>
        <w:t>Článek V</w:t>
      </w:r>
      <w:r w:rsidR="00736FA0" w:rsidRPr="00521482">
        <w:rPr>
          <w:b/>
          <w:bCs/>
          <w:color w:val="000000"/>
          <w:sz w:val="22"/>
          <w:szCs w:val="22"/>
          <w:lang w:val="cs-CZ"/>
        </w:rPr>
        <w:t>I</w:t>
      </w:r>
      <w:r w:rsidRPr="00521482">
        <w:rPr>
          <w:b/>
          <w:bCs/>
          <w:color w:val="000000"/>
          <w:sz w:val="22"/>
          <w:szCs w:val="22"/>
          <w:lang w:val="cs-CZ"/>
        </w:rPr>
        <w:t>.</w:t>
      </w:r>
    </w:p>
    <w:p w:rsidR="001407F9" w:rsidRPr="00521482" w:rsidRDefault="001407F9" w:rsidP="00906211">
      <w:pPr>
        <w:spacing w:after="120"/>
        <w:jc w:val="center"/>
        <w:rPr>
          <w:b/>
          <w:bCs/>
          <w:color w:val="000000"/>
          <w:sz w:val="22"/>
          <w:szCs w:val="22"/>
          <w:lang w:val="cs-CZ"/>
        </w:rPr>
      </w:pPr>
      <w:r w:rsidRPr="00521482">
        <w:rPr>
          <w:b/>
          <w:bCs/>
          <w:sz w:val="22"/>
          <w:szCs w:val="22"/>
          <w:lang w:val="cs-CZ"/>
        </w:rPr>
        <w:t>Stočné</w:t>
      </w:r>
      <w:r w:rsidR="00364CC7" w:rsidRPr="00521482">
        <w:rPr>
          <w:b/>
          <w:bCs/>
          <w:sz w:val="22"/>
          <w:szCs w:val="22"/>
          <w:lang w:val="cs-CZ"/>
        </w:rPr>
        <w:t xml:space="preserve"> a platební </w:t>
      </w:r>
      <w:r w:rsidR="00364CC7" w:rsidRPr="00521482">
        <w:rPr>
          <w:b/>
          <w:bCs/>
          <w:color w:val="000000"/>
          <w:sz w:val="22"/>
          <w:szCs w:val="22"/>
          <w:lang w:val="cs-CZ"/>
        </w:rPr>
        <w:t>podmínky</w:t>
      </w:r>
    </w:p>
    <w:p w:rsidR="007D4C32" w:rsidRPr="00521482" w:rsidRDefault="007D4C32" w:rsidP="00C830ED">
      <w:pPr>
        <w:pStyle w:val="Odstavecseseznamem"/>
        <w:numPr>
          <w:ilvl w:val="0"/>
          <w:numId w:val="3"/>
        </w:numPr>
        <w:spacing w:after="120"/>
        <w:ind w:left="357" w:hanging="357"/>
        <w:contextualSpacing w:val="0"/>
        <w:jc w:val="both"/>
        <w:rPr>
          <w:sz w:val="22"/>
          <w:szCs w:val="22"/>
          <w:lang w:val="cs-CZ"/>
        </w:rPr>
      </w:pPr>
      <w:r w:rsidRPr="00521482">
        <w:rPr>
          <w:sz w:val="22"/>
          <w:szCs w:val="22"/>
          <w:lang w:val="cs-CZ"/>
        </w:rPr>
        <w:t xml:space="preserve">Stočné má jednosložkovou formu. </w:t>
      </w:r>
    </w:p>
    <w:p w:rsidR="007D4C32" w:rsidRPr="00521482" w:rsidRDefault="007D4C32" w:rsidP="00C830ED">
      <w:pPr>
        <w:pStyle w:val="Odstavecseseznamem"/>
        <w:numPr>
          <w:ilvl w:val="0"/>
          <w:numId w:val="3"/>
        </w:numPr>
        <w:spacing w:after="120"/>
        <w:ind w:left="357" w:hanging="357"/>
        <w:contextualSpacing w:val="0"/>
        <w:jc w:val="both"/>
        <w:rPr>
          <w:sz w:val="22"/>
          <w:szCs w:val="22"/>
          <w:lang w:val="cs-CZ"/>
        </w:rPr>
      </w:pPr>
      <w:r w:rsidRPr="00521482">
        <w:rPr>
          <w:sz w:val="22"/>
          <w:szCs w:val="22"/>
          <w:lang w:val="cs-CZ"/>
        </w:rPr>
        <w:t>Odběratel se zavazuje hradit dodavateli stočné ve výši vypočtené jako součin ceny za likvidaci 1 m</w:t>
      </w:r>
      <w:r w:rsidRPr="00521482">
        <w:rPr>
          <w:sz w:val="22"/>
          <w:szCs w:val="22"/>
          <w:vertAlign w:val="superscript"/>
          <w:lang w:val="cs-CZ"/>
        </w:rPr>
        <w:t>3</w:t>
      </w:r>
      <w:r w:rsidRPr="00521482">
        <w:rPr>
          <w:sz w:val="22"/>
          <w:szCs w:val="22"/>
          <w:lang w:val="cs-CZ"/>
        </w:rPr>
        <w:t xml:space="preserve"> odpadní vody (v Kč) a množství odpadní vody (v m</w:t>
      </w:r>
      <w:r w:rsidRPr="00521482">
        <w:rPr>
          <w:sz w:val="22"/>
          <w:szCs w:val="22"/>
          <w:vertAlign w:val="superscript"/>
          <w:lang w:val="cs-CZ"/>
        </w:rPr>
        <w:t>3</w:t>
      </w:r>
      <w:r w:rsidRPr="00521482">
        <w:rPr>
          <w:sz w:val="22"/>
          <w:szCs w:val="22"/>
          <w:lang w:val="cs-CZ"/>
        </w:rPr>
        <w:t>)</w:t>
      </w:r>
      <w:r w:rsidR="00906211" w:rsidRPr="00521482">
        <w:rPr>
          <w:sz w:val="22"/>
          <w:szCs w:val="22"/>
          <w:lang w:val="cs-CZ"/>
        </w:rPr>
        <w:t xml:space="preserve"> zjištěné postupem dle Článku V.</w:t>
      </w:r>
      <w:r w:rsidRPr="00521482">
        <w:rPr>
          <w:sz w:val="22"/>
          <w:szCs w:val="22"/>
          <w:lang w:val="cs-CZ"/>
        </w:rPr>
        <w:t xml:space="preserve"> této smlouvy. Povinnost hradit stočné vzniká odběrateli k prvnímu dni měsíce následujícího po dni, kdy bylo odběrné místo na kanalizaci napojeno.</w:t>
      </w:r>
    </w:p>
    <w:p w:rsidR="007D4C32" w:rsidRPr="00521482" w:rsidRDefault="007D4C32" w:rsidP="00C830ED">
      <w:pPr>
        <w:pStyle w:val="Odstavecseseznamem"/>
        <w:numPr>
          <w:ilvl w:val="0"/>
          <w:numId w:val="3"/>
        </w:numPr>
        <w:spacing w:after="120"/>
        <w:ind w:left="357" w:hanging="357"/>
        <w:contextualSpacing w:val="0"/>
        <w:jc w:val="both"/>
        <w:rPr>
          <w:sz w:val="22"/>
          <w:szCs w:val="22"/>
          <w:lang w:val="cs-CZ"/>
        </w:rPr>
      </w:pPr>
      <w:r w:rsidRPr="00521482">
        <w:rPr>
          <w:sz w:val="22"/>
          <w:szCs w:val="22"/>
          <w:lang w:val="cs-CZ"/>
        </w:rPr>
        <w:t>Cena za likvidaci 1 m</w:t>
      </w:r>
      <w:r w:rsidRPr="00521482">
        <w:rPr>
          <w:sz w:val="22"/>
          <w:szCs w:val="22"/>
          <w:vertAlign w:val="superscript"/>
          <w:lang w:val="cs-CZ"/>
        </w:rPr>
        <w:t>3</w:t>
      </w:r>
      <w:r w:rsidRPr="00521482">
        <w:rPr>
          <w:sz w:val="22"/>
          <w:szCs w:val="22"/>
          <w:lang w:val="cs-CZ"/>
        </w:rPr>
        <w:t xml:space="preserve"> odpadní vody bude stanovena podle platných cenových předpisů na základě rozhodnutí k tomu příslušných orgánů obce </w:t>
      </w:r>
      <w:r w:rsidR="00521482" w:rsidRPr="00521482">
        <w:rPr>
          <w:sz w:val="22"/>
          <w:szCs w:val="22"/>
          <w:lang w:val="cs-CZ"/>
        </w:rPr>
        <w:t>Čečelice</w:t>
      </w:r>
      <w:r w:rsidRPr="00521482">
        <w:rPr>
          <w:sz w:val="22"/>
          <w:szCs w:val="22"/>
          <w:lang w:val="cs-CZ"/>
        </w:rPr>
        <w:t xml:space="preserve">. Způsob výpočtu ceny bude k dispozici na Obecním úřadě </w:t>
      </w:r>
      <w:r w:rsidR="00521482" w:rsidRPr="00521482">
        <w:rPr>
          <w:sz w:val="22"/>
          <w:szCs w:val="22"/>
          <w:lang w:val="cs-CZ"/>
        </w:rPr>
        <w:t>Čečelice</w:t>
      </w:r>
      <w:r w:rsidRPr="00521482">
        <w:rPr>
          <w:sz w:val="22"/>
          <w:szCs w:val="22"/>
          <w:lang w:val="cs-CZ"/>
        </w:rPr>
        <w:t xml:space="preserve">.  </w:t>
      </w:r>
    </w:p>
    <w:p w:rsidR="007D4C32" w:rsidRPr="00521482" w:rsidRDefault="007D4C32" w:rsidP="00C830ED">
      <w:pPr>
        <w:pStyle w:val="Odstavecseseznamem"/>
        <w:numPr>
          <w:ilvl w:val="0"/>
          <w:numId w:val="3"/>
        </w:numPr>
        <w:spacing w:after="120"/>
        <w:ind w:left="357" w:hanging="357"/>
        <w:contextualSpacing w:val="0"/>
        <w:jc w:val="both"/>
        <w:rPr>
          <w:sz w:val="22"/>
          <w:szCs w:val="22"/>
          <w:lang w:val="cs-CZ"/>
        </w:rPr>
      </w:pPr>
      <w:r w:rsidRPr="00521482">
        <w:rPr>
          <w:sz w:val="22"/>
          <w:szCs w:val="22"/>
          <w:lang w:val="cs-CZ"/>
        </w:rPr>
        <w:t>Odběratel podpisem této smlouvy potvrzuje, že byl seznámen s cenou za likvidaci 1 m</w:t>
      </w:r>
      <w:r w:rsidRPr="00521482">
        <w:rPr>
          <w:sz w:val="22"/>
          <w:szCs w:val="22"/>
          <w:vertAlign w:val="superscript"/>
          <w:lang w:val="cs-CZ"/>
        </w:rPr>
        <w:t>3</w:t>
      </w:r>
      <w:r w:rsidRPr="00521482">
        <w:rPr>
          <w:sz w:val="22"/>
          <w:szCs w:val="22"/>
          <w:lang w:val="cs-CZ"/>
        </w:rPr>
        <w:t xml:space="preserve"> odpadní vody platnou ke dni podpisu této smlouvy. </w:t>
      </w:r>
    </w:p>
    <w:p w:rsidR="00DC4E71" w:rsidRPr="004E12A9" w:rsidRDefault="007D4C32" w:rsidP="00C830ED">
      <w:pPr>
        <w:pStyle w:val="Odstavecseseznamem"/>
        <w:numPr>
          <w:ilvl w:val="0"/>
          <w:numId w:val="3"/>
        </w:numPr>
        <w:spacing w:after="120"/>
        <w:ind w:left="357" w:hanging="357"/>
        <w:contextualSpacing w:val="0"/>
        <w:jc w:val="both"/>
        <w:rPr>
          <w:sz w:val="22"/>
          <w:szCs w:val="22"/>
          <w:lang w:val="cs-CZ"/>
        </w:rPr>
      </w:pPr>
      <w:r w:rsidRPr="00521482">
        <w:rPr>
          <w:sz w:val="22"/>
          <w:szCs w:val="22"/>
          <w:lang w:val="cs-CZ"/>
        </w:rPr>
        <w:t>Dodavatel si vyhrazuje právo jednostranně cenu za likvidaci 1 m</w:t>
      </w:r>
      <w:r w:rsidRPr="00521482">
        <w:rPr>
          <w:sz w:val="22"/>
          <w:szCs w:val="22"/>
          <w:vertAlign w:val="superscript"/>
          <w:lang w:val="cs-CZ"/>
        </w:rPr>
        <w:t>3</w:t>
      </w:r>
      <w:r w:rsidRPr="00521482">
        <w:rPr>
          <w:sz w:val="22"/>
          <w:szCs w:val="22"/>
          <w:lang w:val="cs-CZ"/>
        </w:rPr>
        <w:t xml:space="preserve"> odpadní vody změnit v případě změn výše nákladů, na základě nichž byla cena stanovena. V tomto případě je dodavatel povinen odběratele o </w:t>
      </w:r>
      <w:r w:rsidRPr="004E12A9">
        <w:rPr>
          <w:sz w:val="22"/>
          <w:szCs w:val="22"/>
          <w:lang w:val="cs-CZ"/>
        </w:rPr>
        <w:t xml:space="preserve">změně informovat (zveřejněním na úřední desce, elektronické úřední desce), přičemž způsob výpočtu ceny musí být k dispozici na Obecním úřadě </w:t>
      </w:r>
      <w:r w:rsidR="00521482" w:rsidRPr="004E12A9">
        <w:rPr>
          <w:sz w:val="22"/>
          <w:szCs w:val="22"/>
          <w:lang w:val="cs-CZ"/>
        </w:rPr>
        <w:t>Čečelice</w:t>
      </w:r>
      <w:r w:rsidRPr="004E12A9">
        <w:rPr>
          <w:sz w:val="22"/>
          <w:szCs w:val="22"/>
          <w:lang w:val="cs-CZ"/>
        </w:rPr>
        <w:t>.</w:t>
      </w:r>
    </w:p>
    <w:p w:rsidR="00DC4E71" w:rsidRPr="004E12A9" w:rsidRDefault="00DC4E71" w:rsidP="00C830ED">
      <w:pPr>
        <w:pStyle w:val="Odstavecseseznamem"/>
        <w:numPr>
          <w:ilvl w:val="0"/>
          <w:numId w:val="3"/>
        </w:numPr>
        <w:ind w:left="357" w:hanging="357"/>
        <w:contextualSpacing w:val="0"/>
        <w:jc w:val="both"/>
        <w:rPr>
          <w:sz w:val="22"/>
          <w:szCs w:val="22"/>
          <w:lang w:val="cs-CZ"/>
        </w:rPr>
      </w:pPr>
      <w:r w:rsidRPr="004E12A9">
        <w:rPr>
          <w:sz w:val="22"/>
          <w:szCs w:val="22"/>
          <w:lang w:val="cs-CZ"/>
        </w:rPr>
        <w:t xml:space="preserve">Smluvní strany se dohodly, že odběratel </w:t>
      </w:r>
      <w:r w:rsidR="00F10DB3" w:rsidRPr="004E12A9">
        <w:rPr>
          <w:sz w:val="22"/>
          <w:szCs w:val="22"/>
          <w:lang w:val="cs-CZ"/>
        </w:rPr>
        <w:t>je povinen</w:t>
      </w:r>
      <w:r w:rsidRPr="004E12A9">
        <w:rPr>
          <w:sz w:val="22"/>
          <w:szCs w:val="22"/>
          <w:lang w:val="cs-CZ"/>
        </w:rPr>
        <w:t xml:space="preserve"> hradit </w:t>
      </w:r>
      <w:r w:rsidR="00F10DB3" w:rsidRPr="004E12A9">
        <w:rPr>
          <w:sz w:val="22"/>
          <w:szCs w:val="22"/>
          <w:lang w:val="cs-CZ"/>
        </w:rPr>
        <w:t>dodavateli</w:t>
      </w:r>
      <w:r w:rsidRPr="004E12A9">
        <w:rPr>
          <w:sz w:val="22"/>
          <w:szCs w:val="22"/>
          <w:lang w:val="cs-CZ"/>
        </w:rPr>
        <w:t xml:space="preserve"> stočné tak, že uhradí:</w:t>
      </w:r>
    </w:p>
    <w:p w:rsidR="00521482" w:rsidRPr="004E12A9" w:rsidRDefault="00521482" w:rsidP="00C830ED">
      <w:pPr>
        <w:pStyle w:val="Zhlav"/>
        <w:widowControl/>
        <w:numPr>
          <w:ilvl w:val="0"/>
          <w:numId w:val="21"/>
        </w:numPr>
        <w:tabs>
          <w:tab w:val="clear" w:pos="4536"/>
          <w:tab w:val="center" w:pos="709"/>
        </w:tabs>
        <w:overflowPunct/>
        <w:autoSpaceDE/>
        <w:autoSpaceDN/>
        <w:adjustRightInd/>
        <w:jc w:val="both"/>
        <w:textAlignment w:val="auto"/>
        <w:rPr>
          <w:sz w:val="22"/>
          <w:szCs w:val="22"/>
          <w:lang w:val="cs-CZ"/>
        </w:rPr>
      </w:pPr>
      <w:r w:rsidRPr="004E12A9">
        <w:rPr>
          <w:sz w:val="22"/>
          <w:szCs w:val="22"/>
          <w:lang w:val="cs-CZ"/>
        </w:rPr>
        <w:lastRenderedPageBreak/>
        <w:t>zálohu ve výši 1/2 stočného za minulý kalendářní rok, a to na základě faktury vystavené dodavatelem a doručené odběrateli nejpozději do 31.7. příslušného kalendářního roku; v prvním roce platnosti této smlouvy se výše zálohy stanoví podle předpokládaného množství vypouštěných vod (příloha č. 12 k vyhlášce č. 428/2001 Sb.)</w:t>
      </w:r>
    </w:p>
    <w:p w:rsidR="00521482" w:rsidRPr="004E12A9" w:rsidRDefault="00521482" w:rsidP="00C830ED">
      <w:pPr>
        <w:pStyle w:val="Seznamoslovan0"/>
        <w:numPr>
          <w:ilvl w:val="0"/>
          <w:numId w:val="21"/>
        </w:numPr>
        <w:spacing w:after="120"/>
        <w:ind w:left="714" w:hanging="357"/>
        <w:rPr>
          <w:rFonts w:ascii="Times New Roman" w:hAnsi="Times New Roman"/>
          <w:sz w:val="22"/>
          <w:szCs w:val="22"/>
        </w:rPr>
      </w:pPr>
      <w:r w:rsidRPr="004E12A9">
        <w:rPr>
          <w:rFonts w:ascii="Times New Roman" w:hAnsi="Times New Roman"/>
          <w:sz w:val="22"/>
          <w:szCs w:val="22"/>
        </w:rPr>
        <w:t>doplatek na stočném po provedení vyúčtování ze strany dodavatele (1x ročně) na základě zjištění množství odpadní vody k 31.12. příslušného kalendářního roku (včetně zúčtování zálohy uhrazené odběratelem), a to na základě faktury (a vyúčtování) vystavené dodavatelem a doručené odběrateli nejpozději do 28.2. následujícího kalendářního roku; případný přeplatek bude započten na zálohu na další období, nehodnou-li se smluvní strany jinak. V případě, že množství vypouštěné odpadní vody je zjišťováno podle množství vody odebrané z vodovodu, provede dodavatel před provedením fakturace odečet odebrané vody na vodoměru.</w:t>
      </w:r>
    </w:p>
    <w:p w:rsidR="007D4C32" w:rsidRPr="002E6AAA" w:rsidRDefault="007D4C32" w:rsidP="00C830ED">
      <w:pPr>
        <w:pStyle w:val="Odstavecseseznamem"/>
        <w:numPr>
          <w:ilvl w:val="0"/>
          <w:numId w:val="3"/>
        </w:numPr>
        <w:spacing w:after="120"/>
        <w:ind w:left="357" w:hanging="357"/>
        <w:contextualSpacing w:val="0"/>
        <w:jc w:val="both"/>
        <w:rPr>
          <w:sz w:val="22"/>
          <w:szCs w:val="22"/>
          <w:lang w:val="cs-CZ"/>
        </w:rPr>
      </w:pPr>
      <w:r w:rsidRPr="002E6AAA">
        <w:rPr>
          <w:sz w:val="22"/>
          <w:szCs w:val="22"/>
          <w:lang w:val="cs-CZ"/>
        </w:rPr>
        <w:t xml:space="preserve">V případě změny ceny v průběhu odečtového období má dodavatel právo provést mimořádný odečet množství odebrané vody (v případě, že </w:t>
      </w:r>
      <w:r w:rsidR="00AA2895" w:rsidRPr="002E6AAA">
        <w:rPr>
          <w:sz w:val="22"/>
          <w:szCs w:val="22"/>
          <w:lang w:val="cs-CZ"/>
        </w:rPr>
        <w:t>do domu je dodávána voda vodovodem</w:t>
      </w:r>
      <w:r w:rsidRPr="002E6AAA">
        <w:rPr>
          <w:sz w:val="22"/>
          <w:szCs w:val="22"/>
          <w:lang w:val="cs-CZ"/>
        </w:rPr>
        <w:t xml:space="preserve">). </w:t>
      </w:r>
    </w:p>
    <w:p w:rsidR="007D4C32" w:rsidRPr="002E6AAA" w:rsidRDefault="007D4C32" w:rsidP="00C830ED">
      <w:pPr>
        <w:pStyle w:val="Odstavecseseznamem"/>
        <w:numPr>
          <w:ilvl w:val="0"/>
          <w:numId w:val="3"/>
        </w:numPr>
        <w:spacing w:after="120"/>
        <w:ind w:left="357" w:hanging="357"/>
        <w:contextualSpacing w:val="0"/>
        <w:jc w:val="both"/>
        <w:rPr>
          <w:sz w:val="22"/>
          <w:szCs w:val="22"/>
          <w:lang w:val="cs-CZ"/>
        </w:rPr>
      </w:pPr>
      <w:r w:rsidRPr="002E6AAA">
        <w:rPr>
          <w:sz w:val="22"/>
          <w:szCs w:val="22"/>
          <w:lang w:val="cs-CZ"/>
        </w:rPr>
        <w:t>Splatnost faktur se sjednává na 30 dnů ode dne vystavení faktury, faktury musí splňovat náležitosti daňového dokladu.</w:t>
      </w:r>
    </w:p>
    <w:p w:rsidR="007D4C32" w:rsidRPr="002E6AAA" w:rsidRDefault="007D4C32" w:rsidP="00C830ED">
      <w:pPr>
        <w:pStyle w:val="Odstavecseseznamem"/>
        <w:numPr>
          <w:ilvl w:val="0"/>
          <w:numId w:val="3"/>
        </w:numPr>
        <w:ind w:left="357" w:hanging="357"/>
        <w:contextualSpacing w:val="0"/>
        <w:jc w:val="both"/>
        <w:rPr>
          <w:sz w:val="22"/>
          <w:szCs w:val="22"/>
          <w:lang w:val="cs-CZ"/>
        </w:rPr>
      </w:pPr>
      <w:r w:rsidRPr="002E6AAA">
        <w:rPr>
          <w:sz w:val="22"/>
          <w:szCs w:val="22"/>
          <w:lang w:val="cs-CZ"/>
        </w:rPr>
        <w:t>Platby budou prováděny odběratelem:</w:t>
      </w:r>
    </w:p>
    <w:p w:rsidR="007D4C32" w:rsidRPr="002E6AAA" w:rsidRDefault="007D4C32" w:rsidP="00C830ED">
      <w:pPr>
        <w:widowControl/>
        <w:numPr>
          <w:ilvl w:val="0"/>
          <w:numId w:val="11"/>
        </w:numPr>
        <w:overflowPunct/>
        <w:autoSpaceDE/>
        <w:autoSpaceDN/>
        <w:adjustRightInd/>
        <w:textAlignment w:val="auto"/>
        <w:rPr>
          <w:sz w:val="22"/>
          <w:szCs w:val="22"/>
          <w:lang w:val="cs-CZ"/>
        </w:rPr>
      </w:pPr>
      <w:r w:rsidRPr="002E6AAA">
        <w:rPr>
          <w:sz w:val="22"/>
          <w:szCs w:val="22"/>
          <w:lang w:val="cs-CZ"/>
        </w:rPr>
        <w:t xml:space="preserve">v hotovosti – </w:t>
      </w:r>
      <w:r w:rsidR="00C547D9" w:rsidRPr="002E6AAA">
        <w:rPr>
          <w:sz w:val="22"/>
          <w:szCs w:val="22"/>
          <w:lang w:val="cs-CZ"/>
        </w:rPr>
        <w:t xml:space="preserve">v </w:t>
      </w:r>
      <w:r w:rsidRPr="002E6AAA">
        <w:rPr>
          <w:sz w:val="22"/>
          <w:szCs w:val="22"/>
          <w:lang w:val="cs-CZ"/>
        </w:rPr>
        <w:t>pokladn</w:t>
      </w:r>
      <w:r w:rsidR="00C547D9" w:rsidRPr="002E6AAA">
        <w:rPr>
          <w:sz w:val="22"/>
          <w:szCs w:val="22"/>
          <w:lang w:val="cs-CZ"/>
        </w:rPr>
        <w:t>ě</w:t>
      </w:r>
      <w:r w:rsidRPr="002E6AAA">
        <w:rPr>
          <w:sz w:val="22"/>
          <w:szCs w:val="22"/>
          <w:lang w:val="cs-CZ"/>
        </w:rPr>
        <w:t xml:space="preserve"> dodavatele na Obecním úřadě </w:t>
      </w:r>
      <w:r w:rsidR="00521482" w:rsidRPr="002E6AAA">
        <w:rPr>
          <w:sz w:val="22"/>
          <w:szCs w:val="22"/>
          <w:lang w:val="cs-CZ"/>
        </w:rPr>
        <w:t>Čečelice</w:t>
      </w:r>
      <w:r w:rsidRPr="002E6AAA">
        <w:rPr>
          <w:sz w:val="22"/>
          <w:szCs w:val="22"/>
          <w:lang w:val="cs-CZ"/>
        </w:rPr>
        <w:t xml:space="preserve"> nebo</w:t>
      </w:r>
    </w:p>
    <w:p w:rsidR="00C547D9" w:rsidRPr="002E6AAA" w:rsidRDefault="007D4C32" w:rsidP="00C830ED">
      <w:pPr>
        <w:widowControl/>
        <w:numPr>
          <w:ilvl w:val="0"/>
          <w:numId w:val="11"/>
        </w:numPr>
        <w:overflowPunct/>
        <w:autoSpaceDE/>
        <w:autoSpaceDN/>
        <w:adjustRightInd/>
        <w:spacing w:after="120"/>
        <w:ind w:left="1054" w:hanging="357"/>
        <w:jc w:val="both"/>
        <w:textAlignment w:val="auto"/>
        <w:rPr>
          <w:sz w:val="22"/>
          <w:szCs w:val="22"/>
          <w:lang w:val="cs-CZ"/>
        </w:rPr>
      </w:pPr>
      <w:r w:rsidRPr="002E6AAA">
        <w:rPr>
          <w:sz w:val="22"/>
          <w:szCs w:val="22"/>
          <w:lang w:val="cs-CZ"/>
        </w:rPr>
        <w:t>bezhotovostně – platb</w:t>
      </w:r>
      <w:r w:rsidR="00C547D9" w:rsidRPr="002E6AAA">
        <w:rPr>
          <w:sz w:val="22"/>
          <w:szCs w:val="22"/>
          <w:lang w:val="cs-CZ"/>
        </w:rPr>
        <w:t>ou</w:t>
      </w:r>
      <w:r w:rsidRPr="002E6AAA">
        <w:rPr>
          <w:sz w:val="22"/>
          <w:szCs w:val="22"/>
          <w:lang w:val="cs-CZ"/>
        </w:rPr>
        <w:t xml:space="preserve"> na</w:t>
      </w:r>
      <w:r w:rsidR="00C547D9" w:rsidRPr="002E6AAA">
        <w:rPr>
          <w:sz w:val="22"/>
          <w:szCs w:val="22"/>
          <w:lang w:val="cs-CZ"/>
        </w:rPr>
        <w:t xml:space="preserve"> bankovní </w:t>
      </w:r>
      <w:r w:rsidRPr="002E6AAA">
        <w:rPr>
          <w:sz w:val="22"/>
          <w:szCs w:val="22"/>
          <w:lang w:val="cs-CZ"/>
        </w:rPr>
        <w:t xml:space="preserve">účet dodavatele </w:t>
      </w:r>
      <w:r w:rsidR="00C547D9" w:rsidRPr="002E6AAA">
        <w:rPr>
          <w:sz w:val="22"/>
          <w:szCs w:val="22"/>
          <w:lang w:val="cs-CZ"/>
        </w:rPr>
        <w:t>číslo účtu:</w:t>
      </w:r>
      <w:r w:rsidR="00E46A23" w:rsidRPr="002E6AAA">
        <w:rPr>
          <w:b/>
          <w:sz w:val="22"/>
          <w:szCs w:val="22"/>
          <w:lang w:val="cs-CZ"/>
        </w:rPr>
        <w:t xml:space="preserve"> </w:t>
      </w:r>
      <w:r w:rsidR="00EC730D" w:rsidRPr="002E6AAA">
        <w:rPr>
          <w:b/>
          <w:sz w:val="22"/>
          <w:szCs w:val="22"/>
          <w:lang w:val="cs-CZ"/>
        </w:rPr>
        <w:t>6225171/0100</w:t>
      </w:r>
      <w:r w:rsidR="00EB6F3D" w:rsidRPr="002E6AAA">
        <w:rPr>
          <w:sz w:val="22"/>
          <w:szCs w:val="22"/>
          <w:lang w:val="cs-CZ"/>
        </w:rPr>
        <w:t>,</w:t>
      </w:r>
      <w:r w:rsidR="00C547D9" w:rsidRPr="002E6AAA">
        <w:rPr>
          <w:sz w:val="22"/>
          <w:szCs w:val="22"/>
          <w:lang w:val="cs-CZ"/>
        </w:rPr>
        <w:t xml:space="preserve"> variabilní symbol:</w:t>
      </w:r>
      <w:r w:rsidR="00E46A23" w:rsidRPr="002E6AAA">
        <w:rPr>
          <w:sz w:val="22"/>
          <w:szCs w:val="22"/>
          <w:lang w:val="cs-CZ"/>
        </w:rPr>
        <w:t xml:space="preserve"> </w:t>
      </w:r>
      <w:r w:rsidR="00C547D9" w:rsidRPr="002E6AAA">
        <w:rPr>
          <w:sz w:val="22"/>
          <w:szCs w:val="22"/>
          <w:lang w:val="cs-CZ"/>
        </w:rPr>
        <w:t>…….……; pro účely dodržení včasnosti platby se dnem platby (úhrady) rozumí den, v němž bude platba (úhrada) připsána na bankovní účet dodavatele.</w:t>
      </w:r>
    </w:p>
    <w:p w:rsidR="00F10DB3" w:rsidRPr="00521482" w:rsidRDefault="00F10DB3" w:rsidP="00C830ED">
      <w:pPr>
        <w:pStyle w:val="Default"/>
        <w:numPr>
          <w:ilvl w:val="0"/>
          <w:numId w:val="3"/>
        </w:numPr>
        <w:suppressLineNumbers/>
        <w:autoSpaceDE/>
        <w:autoSpaceDN/>
        <w:adjustRightInd/>
        <w:spacing w:after="120"/>
        <w:jc w:val="both"/>
        <w:rPr>
          <w:sz w:val="22"/>
          <w:szCs w:val="22"/>
        </w:rPr>
      </w:pPr>
      <w:r w:rsidRPr="002E6AAA">
        <w:rPr>
          <w:color w:val="auto"/>
          <w:sz w:val="22"/>
          <w:szCs w:val="22"/>
        </w:rPr>
        <w:t xml:space="preserve">Pro případ prodlení odběratele s placením zálohy na stočné se sjednává mezi smluvními stranami smluvní pokuta ve výši </w:t>
      </w:r>
      <w:r w:rsidR="0014291D" w:rsidRPr="002E6AAA">
        <w:rPr>
          <w:color w:val="auto"/>
          <w:sz w:val="22"/>
          <w:szCs w:val="22"/>
        </w:rPr>
        <w:t>0,5</w:t>
      </w:r>
      <w:r w:rsidRPr="002E6AAA">
        <w:rPr>
          <w:color w:val="auto"/>
          <w:sz w:val="22"/>
          <w:szCs w:val="22"/>
        </w:rPr>
        <w:t xml:space="preserve">% z dlužné částky zálohy na stočné za každý den prodlení. Smluvní pokutu je odběratel povinen uhradit </w:t>
      </w:r>
      <w:r w:rsidRPr="00521482">
        <w:rPr>
          <w:sz w:val="22"/>
          <w:szCs w:val="22"/>
        </w:rPr>
        <w:t>dodavateli nejpozději do konce kalendářního měsíce, v němž byl s placením zálohy na stočné v prodlení.</w:t>
      </w:r>
    </w:p>
    <w:p w:rsidR="00F10DB3" w:rsidRPr="00521482" w:rsidRDefault="00F10DB3" w:rsidP="00C830ED">
      <w:pPr>
        <w:pStyle w:val="Default"/>
        <w:numPr>
          <w:ilvl w:val="0"/>
          <w:numId w:val="3"/>
        </w:numPr>
        <w:suppressLineNumbers/>
        <w:autoSpaceDE/>
        <w:autoSpaceDN/>
        <w:adjustRightInd/>
        <w:spacing w:after="120"/>
        <w:jc w:val="both"/>
        <w:rPr>
          <w:sz w:val="22"/>
          <w:szCs w:val="22"/>
        </w:rPr>
      </w:pPr>
      <w:r w:rsidRPr="00521482">
        <w:rPr>
          <w:sz w:val="22"/>
          <w:szCs w:val="22"/>
        </w:rPr>
        <w:t xml:space="preserve">Pro případ prodlení odběratele s placením doplatku na stočné se sjednává mezi smluvními stranami smluvní pokuta ve výši </w:t>
      </w:r>
      <w:r w:rsidR="0014291D">
        <w:rPr>
          <w:sz w:val="22"/>
          <w:szCs w:val="22"/>
        </w:rPr>
        <w:t>0,5</w:t>
      </w:r>
      <w:r w:rsidRPr="00521482">
        <w:rPr>
          <w:sz w:val="22"/>
          <w:szCs w:val="22"/>
        </w:rPr>
        <w:t>% z dlužné částky doplatku za každý den prodlení. Smluvní pokutu je odběratel povinen uhradit dodavateli nejpozději do konce kalendářního měsíce, v němž byl s placením doplatku v prodlení.</w:t>
      </w:r>
    </w:p>
    <w:p w:rsidR="007D4C32" w:rsidRPr="00521482" w:rsidRDefault="007D4C32" w:rsidP="008D1EA0">
      <w:pPr>
        <w:widowControl/>
        <w:overflowPunct/>
        <w:jc w:val="center"/>
        <w:textAlignment w:val="auto"/>
        <w:rPr>
          <w:b/>
          <w:bCs/>
          <w:kern w:val="0"/>
          <w:sz w:val="22"/>
          <w:szCs w:val="22"/>
          <w:lang w:val="cs-CZ"/>
        </w:rPr>
      </w:pPr>
    </w:p>
    <w:p w:rsidR="00CC72AC" w:rsidRPr="00521482" w:rsidRDefault="00CC72AC" w:rsidP="008D1EA0">
      <w:pPr>
        <w:widowControl/>
        <w:overflowPunct/>
        <w:jc w:val="center"/>
        <w:textAlignment w:val="auto"/>
        <w:rPr>
          <w:b/>
          <w:bCs/>
          <w:kern w:val="0"/>
          <w:sz w:val="22"/>
          <w:szCs w:val="22"/>
          <w:lang w:val="cs-CZ"/>
        </w:rPr>
      </w:pPr>
      <w:r w:rsidRPr="00521482">
        <w:rPr>
          <w:b/>
          <w:bCs/>
          <w:kern w:val="0"/>
          <w:sz w:val="22"/>
          <w:szCs w:val="22"/>
          <w:lang w:val="cs-CZ"/>
        </w:rPr>
        <w:t>Článek VII.</w:t>
      </w:r>
    </w:p>
    <w:p w:rsidR="005619CB" w:rsidRPr="00521482" w:rsidRDefault="005619CB" w:rsidP="005619CB">
      <w:pPr>
        <w:spacing w:after="120"/>
        <w:jc w:val="center"/>
        <w:rPr>
          <w:b/>
          <w:sz w:val="22"/>
          <w:szCs w:val="22"/>
          <w:lang w:val="cs-CZ"/>
        </w:rPr>
      </w:pPr>
      <w:r w:rsidRPr="00521482">
        <w:rPr>
          <w:b/>
          <w:sz w:val="22"/>
          <w:szCs w:val="22"/>
          <w:lang w:val="cs-CZ"/>
        </w:rPr>
        <w:t>Doba plnění</w:t>
      </w:r>
    </w:p>
    <w:p w:rsidR="005619CB" w:rsidRPr="00521482" w:rsidRDefault="005619CB" w:rsidP="00C830ED">
      <w:pPr>
        <w:widowControl/>
        <w:numPr>
          <w:ilvl w:val="0"/>
          <w:numId w:val="12"/>
        </w:numPr>
        <w:overflowPunct/>
        <w:autoSpaceDE/>
        <w:autoSpaceDN/>
        <w:adjustRightInd/>
        <w:spacing w:after="120"/>
        <w:ind w:left="357" w:hanging="357"/>
        <w:textAlignment w:val="auto"/>
        <w:rPr>
          <w:sz w:val="22"/>
          <w:szCs w:val="22"/>
          <w:lang w:val="cs-CZ"/>
        </w:rPr>
      </w:pPr>
      <w:r w:rsidRPr="00521482">
        <w:rPr>
          <w:sz w:val="22"/>
          <w:szCs w:val="22"/>
          <w:lang w:val="cs-CZ"/>
        </w:rPr>
        <w:t>Tato smlouva je uzavřena na dobu neurčitou.</w:t>
      </w:r>
    </w:p>
    <w:p w:rsidR="005619CB" w:rsidRPr="00521482" w:rsidRDefault="005619CB" w:rsidP="00C830ED">
      <w:pPr>
        <w:widowControl/>
        <w:numPr>
          <w:ilvl w:val="0"/>
          <w:numId w:val="12"/>
        </w:numPr>
        <w:overflowPunct/>
        <w:autoSpaceDE/>
        <w:autoSpaceDN/>
        <w:adjustRightInd/>
        <w:spacing w:after="120"/>
        <w:ind w:left="357" w:hanging="357"/>
        <w:jc w:val="both"/>
        <w:textAlignment w:val="auto"/>
        <w:rPr>
          <w:sz w:val="22"/>
          <w:szCs w:val="22"/>
          <w:lang w:val="cs-CZ"/>
        </w:rPr>
      </w:pPr>
      <w:r w:rsidRPr="00521482">
        <w:rPr>
          <w:sz w:val="22"/>
          <w:szCs w:val="22"/>
          <w:lang w:val="cs-CZ"/>
        </w:rPr>
        <w:t xml:space="preserve">Tuto smlouvu lze ukončit písemnou dohodou smluvních stran, písemnou výpovědí kterékoliv ze smluvních stran bez uvedení důvodů nebo odstoupením od smlouvy. </w:t>
      </w:r>
    </w:p>
    <w:p w:rsidR="005619CB" w:rsidRPr="00521482" w:rsidRDefault="005619CB" w:rsidP="00C830ED">
      <w:pPr>
        <w:widowControl/>
        <w:numPr>
          <w:ilvl w:val="0"/>
          <w:numId w:val="12"/>
        </w:numPr>
        <w:overflowPunct/>
        <w:autoSpaceDE/>
        <w:autoSpaceDN/>
        <w:adjustRightInd/>
        <w:spacing w:after="120"/>
        <w:ind w:left="357" w:hanging="357"/>
        <w:jc w:val="both"/>
        <w:textAlignment w:val="auto"/>
        <w:rPr>
          <w:sz w:val="22"/>
          <w:szCs w:val="22"/>
          <w:lang w:val="cs-CZ"/>
        </w:rPr>
      </w:pPr>
      <w:r w:rsidRPr="00521482">
        <w:rPr>
          <w:sz w:val="22"/>
          <w:szCs w:val="22"/>
          <w:lang w:val="cs-CZ"/>
        </w:rPr>
        <w:t>Výpovědní lhůta činí 30 dnů a počíná běžet prvním dnem kalendářního měsíce následujícího po měsíci, ve kterém byla výpověď doručena druhé smluvní straně.</w:t>
      </w:r>
    </w:p>
    <w:p w:rsidR="005619CB" w:rsidRPr="00521482" w:rsidRDefault="005619CB" w:rsidP="00C830ED">
      <w:pPr>
        <w:widowControl/>
        <w:numPr>
          <w:ilvl w:val="0"/>
          <w:numId w:val="12"/>
        </w:numPr>
        <w:overflowPunct/>
        <w:autoSpaceDE/>
        <w:autoSpaceDN/>
        <w:adjustRightInd/>
        <w:jc w:val="both"/>
        <w:textAlignment w:val="auto"/>
        <w:rPr>
          <w:sz w:val="22"/>
          <w:szCs w:val="22"/>
          <w:lang w:val="cs-CZ"/>
        </w:rPr>
      </w:pPr>
      <w:r w:rsidRPr="00521482">
        <w:rPr>
          <w:sz w:val="22"/>
          <w:szCs w:val="22"/>
          <w:lang w:val="cs-CZ"/>
        </w:rPr>
        <w:t>Smluvní strany se dohodly, že dodavatel je oprávněn od této smlouvy jednostranně odstoupit v případě:</w:t>
      </w:r>
    </w:p>
    <w:p w:rsidR="005619CB" w:rsidRPr="00521482" w:rsidRDefault="005619CB" w:rsidP="00C830ED">
      <w:pPr>
        <w:pStyle w:val="Zkladntext"/>
        <w:numPr>
          <w:ilvl w:val="0"/>
          <w:numId w:val="7"/>
        </w:numPr>
        <w:suppressLineNumbers/>
        <w:rPr>
          <w:rFonts w:ascii="Times New Roman" w:hAnsi="Times New Roman"/>
          <w:sz w:val="22"/>
          <w:szCs w:val="22"/>
        </w:rPr>
      </w:pPr>
      <w:r w:rsidRPr="00521482">
        <w:rPr>
          <w:rFonts w:ascii="Times New Roman" w:hAnsi="Times New Roman"/>
          <w:sz w:val="22"/>
          <w:szCs w:val="22"/>
        </w:rPr>
        <w:t>prodlení odběratele s placením stočného delším než 90 dnů</w:t>
      </w:r>
    </w:p>
    <w:p w:rsidR="005619CB" w:rsidRPr="00521482" w:rsidRDefault="005619CB" w:rsidP="00C830ED">
      <w:pPr>
        <w:pStyle w:val="Zkladntext"/>
        <w:numPr>
          <w:ilvl w:val="0"/>
          <w:numId w:val="7"/>
        </w:numPr>
        <w:suppressLineNumbers/>
        <w:rPr>
          <w:rFonts w:ascii="Times New Roman" w:hAnsi="Times New Roman"/>
          <w:sz w:val="22"/>
          <w:szCs w:val="22"/>
        </w:rPr>
      </w:pPr>
      <w:r w:rsidRPr="00521482">
        <w:rPr>
          <w:rFonts w:ascii="Times New Roman" w:hAnsi="Times New Roman"/>
          <w:sz w:val="22"/>
          <w:szCs w:val="22"/>
        </w:rPr>
        <w:t>nesouladu údajů o počtu osob užívajících odběrné místo uvedených odběratelem a faktického stavu</w:t>
      </w:r>
    </w:p>
    <w:p w:rsidR="005619CB" w:rsidRPr="00521482" w:rsidRDefault="005619CB" w:rsidP="00C830ED">
      <w:pPr>
        <w:pStyle w:val="Zkladntext"/>
        <w:numPr>
          <w:ilvl w:val="0"/>
          <w:numId w:val="13"/>
        </w:numPr>
        <w:suppressLineNumbers/>
        <w:rPr>
          <w:rFonts w:ascii="Times New Roman" w:hAnsi="Times New Roman"/>
          <w:sz w:val="22"/>
          <w:szCs w:val="22"/>
        </w:rPr>
      </w:pPr>
      <w:r w:rsidRPr="00521482">
        <w:rPr>
          <w:rFonts w:ascii="Times New Roman" w:hAnsi="Times New Roman"/>
          <w:sz w:val="22"/>
          <w:szCs w:val="22"/>
        </w:rPr>
        <w:t xml:space="preserve">užívání </w:t>
      </w:r>
      <w:r w:rsidR="00F10DB3" w:rsidRPr="00521482">
        <w:rPr>
          <w:rFonts w:ascii="Times New Roman" w:hAnsi="Times New Roman"/>
          <w:sz w:val="22"/>
          <w:szCs w:val="22"/>
        </w:rPr>
        <w:t xml:space="preserve">kanalizační přípojky a </w:t>
      </w:r>
      <w:r w:rsidRPr="00521482">
        <w:rPr>
          <w:rFonts w:ascii="Times New Roman" w:hAnsi="Times New Roman"/>
          <w:sz w:val="22"/>
          <w:szCs w:val="22"/>
        </w:rPr>
        <w:t>kanalizace způsobem, že dodavateli vzniká škoda nebo hrozí vznik škody</w:t>
      </w:r>
    </w:p>
    <w:p w:rsidR="005619CB" w:rsidRPr="00521482" w:rsidRDefault="005619CB" w:rsidP="00C830ED">
      <w:pPr>
        <w:pStyle w:val="Zkladntext"/>
        <w:numPr>
          <w:ilvl w:val="0"/>
          <w:numId w:val="13"/>
        </w:numPr>
        <w:suppressLineNumbers/>
        <w:rPr>
          <w:rFonts w:ascii="Times New Roman" w:hAnsi="Times New Roman"/>
          <w:sz w:val="22"/>
          <w:szCs w:val="22"/>
        </w:rPr>
      </w:pPr>
      <w:r w:rsidRPr="00521482">
        <w:rPr>
          <w:rFonts w:ascii="Times New Roman" w:hAnsi="Times New Roman"/>
          <w:sz w:val="22"/>
          <w:szCs w:val="22"/>
        </w:rPr>
        <w:t xml:space="preserve">opakovaného porušení závazku odběratele uvedeného v Článku. </w:t>
      </w:r>
      <w:r w:rsidR="00B706B3" w:rsidRPr="00521482">
        <w:rPr>
          <w:rFonts w:ascii="Times New Roman" w:hAnsi="Times New Roman"/>
          <w:sz w:val="22"/>
          <w:szCs w:val="22"/>
        </w:rPr>
        <w:t>I</w:t>
      </w:r>
      <w:r w:rsidR="00FD37E2" w:rsidRPr="00521482">
        <w:rPr>
          <w:rFonts w:ascii="Times New Roman" w:hAnsi="Times New Roman"/>
          <w:sz w:val="22"/>
          <w:szCs w:val="22"/>
        </w:rPr>
        <w:t>X</w:t>
      </w:r>
      <w:r w:rsidRPr="00521482">
        <w:rPr>
          <w:rFonts w:ascii="Times New Roman" w:hAnsi="Times New Roman"/>
          <w:sz w:val="22"/>
          <w:szCs w:val="22"/>
        </w:rPr>
        <w:t>. odst. 2. této smlouvy.</w:t>
      </w:r>
    </w:p>
    <w:p w:rsidR="005619CB" w:rsidRPr="00521482" w:rsidRDefault="005619CB" w:rsidP="005619CB">
      <w:pPr>
        <w:pStyle w:val="Zkladntext"/>
        <w:suppressLineNumbers/>
        <w:spacing w:after="120"/>
        <w:ind w:left="397"/>
        <w:rPr>
          <w:rFonts w:ascii="Times New Roman" w:hAnsi="Times New Roman"/>
          <w:sz w:val="22"/>
          <w:szCs w:val="22"/>
        </w:rPr>
      </w:pPr>
      <w:r w:rsidRPr="00521482">
        <w:rPr>
          <w:rFonts w:ascii="Times New Roman" w:hAnsi="Times New Roman"/>
          <w:sz w:val="22"/>
          <w:szCs w:val="22"/>
        </w:rPr>
        <w:t>Odstoupením od smlouvy smluvní vztah zaniká. Odstoupením od smlouvy nejsou dotčena ta ustanovení této smlouvy, která upravují smluvní pokuty a odpovědnost za škodu odběratele.</w:t>
      </w:r>
    </w:p>
    <w:p w:rsidR="005619CB" w:rsidRPr="00521482" w:rsidRDefault="005619CB" w:rsidP="00C830ED">
      <w:pPr>
        <w:pStyle w:val="Zkladntext"/>
        <w:numPr>
          <w:ilvl w:val="0"/>
          <w:numId w:val="12"/>
        </w:numPr>
        <w:suppressLineNumbers/>
        <w:spacing w:after="120"/>
        <w:ind w:left="357" w:hanging="357"/>
        <w:rPr>
          <w:rFonts w:ascii="Times New Roman" w:hAnsi="Times New Roman"/>
          <w:sz w:val="22"/>
          <w:szCs w:val="22"/>
        </w:rPr>
      </w:pPr>
      <w:r w:rsidRPr="00521482">
        <w:rPr>
          <w:rFonts w:ascii="Times New Roman" w:hAnsi="Times New Roman"/>
          <w:sz w:val="22"/>
          <w:szCs w:val="22"/>
        </w:rPr>
        <w:t>V případě ukončení smluvního vztahu dle této smlouvy uzavře dodavatel vtok odpadních vod z odběrného místa do kanalizace do doby uzavření nové smlouvy.</w:t>
      </w:r>
    </w:p>
    <w:p w:rsidR="002E523F" w:rsidRPr="00521482" w:rsidRDefault="002E523F" w:rsidP="008D1EA0">
      <w:pPr>
        <w:pStyle w:val="Default"/>
        <w:ind w:left="360"/>
        <w:jc w:val="center"/>
        <w:rPr>
          <w:b/>
          <w:sz w:val="22"/>
          <w:szCs w:val="22"/>
        </w:rPr>
      </w:pPr>
    </w:p>
    <w:p w:rsidR="00364CC7" w:rsidRPr="00521482" w:rsidRDefault="00364CC7" w:rsidP="008D1EA0">
      <w:pPr>
        <w:pStyle w:val="Default"/>
        <w:ind w:left="360"/>
        <w:jc w:val="center"/>
        <w:rPr>
          <w:b/>
          <w:sz w:val="22"/>
          <w:szCs w:val="22"/>
        </w:rPr>
      </w:pPr>
      <w:r w:rsidRPr="00521482">
        <w:rPr>
          <w:b/>
          <w:sz w:val="22"/>
          <w:szCs w:val="22"/>
        </w:rPr>
        <w:t xml:space="preserve">Článek </w:t>
      </w:r>
      <w:r w:rsidR="00FD37E2" w:rsidRPr="00521482">
        <w:rPr>
          <w:b/>
          <w:sz w:val="22"/>
          <w:szCs w:val="22"/>
        </w:rPr>
        <w:t>VIII</w:t>
      </w:r>
      <w:r w:rsidRPr="00521482">
        <w:rPr>
          <w:b/>
          <w:sz w:val="22"/>
          <w:szCs w:val="22"/>
        </w:rPr>
        <w:t>.</w:t>
      </w:r>
    </w:p>
    <w:p w:rsidR="002E523F" w:rsidRPr="00521482" w:rsidRDefault="002E523F" w:rsidP="002E523F">
      <w:pPr>
        <w:spacing w:after="120"/>
        <w:jc w:val="center"/>
        <w:rPr>
          <w:b/>
          <w:sz w:val="22"/>
          <w:szCs w:val="22"/>
          <w:lang w:val="cs-CZ"/>
        </w:rPr>
      </w:pPr>
      <w:r w:rsidRPr="00521482">
        <w:rPr>
          <w:b/>
          <w:sz w:val="22"/>
          <w:szCs w:val="22"/>
          <w:lang w:val="cs-CZ"/>
        </w:rPr>
        <w:t>Změny v osobě odběratele a dodavatele a v ostatních údajích smlouvy</w:t>
      </w:r>
    </w:p>
    <w:p w:rsidR="002E523F" w:rsidRPr="00521482" w:rsidRDefault="002E523F" w:rsidP="00C830ED">
      <w:pPr>
        <w:pStyle w:val="Zkladntext"/>
        <w:widowControl/>
        <w:numPr>
          <w:ilvl w:val="0"/>
          <w:numId w:val="14"/>
        </w:numPr>
        <w:suppressLineNumbers/>
        <w:spacing w:after="120"/>
        <w:rPr>
          <w:rFonts w:ascii="Times New Roman" w:hAnsi="Times New Roman"/>
          <w:sz w:val="22"/>
          <w:szCs w:val="22"/>
        </w:rPr>
      </w:pPr>
      <w:r w:rsidRPr="00521482">
        <w:rPr>
          <w:rFonts w:ascii="Times New Roman" w:hAnsi="Times New Roman"/>
          <w:sz w:val="22"/>
          <w:szCs w:val="22"/>
        </w:rPr>
        <w:lastRenderedPageBreak/>
        <w:t>Odběratel se zavazuje neprodleně, nejpozději do 5ti dnů, písemně oznámit a prokázat dodavateli změnu v osobě odběratele. Do doby splnění této povinnosti se odběratel dle této smlouvy zavazuje hradit stočné dodavateli.</w:t>
      </w:r>
    </w:p>
    <w:p w:rsidR="002E523F" w:rsidRPr="00521482" w:rsidRDefault="002E523F" w:rsidP="00C830ED">
      <w:pPr>
        <w:pStyle w:val="Zkladntext"/>
        <w:widowControl/>
        <w:numPr>
          <w:ilvl w:val="0"/>
          <w:numId w:val="14"/>
        </w:numPr>
        <w:suppressLineNumbers/>
        <w:spacing w:after="120"/>
        <w:rPr>
          <w:rFonts w:ascii="Times New Roman" w:hAnsi="Times New Roman"/>
          <w:sz w:val="22"/>
          <w:szCs w:val="22"/>
        </w:rPr>
      </w:pPr>
      <w:r w:rsidRPr="00521482">
        <w:rPr>
          <w:rFonts w:ascii="Times New Roman" w:hAnsi="Times New Roman"/>
          <w:sz w:val="22"/>
          <w:szCs w:val="22"/>
        </w:rPr>
        <w:t>Dojde-li v průběhu smluvního vztahu dle této smlouvy ke změně v osobě dodavatele, přecházejí na nového dodavatele práva a povinnosti plynoucí z této smlouvy.</w:t>
      </w:r>
    </w:p>
    <w:p w:rsidR="002E523F" w:rsidRPr="00521482" w:rsidRDefault="002E523F" w:rsidP="00C830ED">
      <w:pPr>
        <w:pStyle w:val="Zkladntext"/>
        <w:widowControl/>
        <w:numPr>
          <w:ilvl w:val="0"/>
          <w:numId w:val="14"/>
        </w:numPr>
        <w:suppressLineNumbers/>
        <w:spacing w:after="120"/>
        <w:rPr>
          <w:rFonts w:ascii="Times New Roman" w:hAnsi="Times New Roman"/>
          <w:sz w:val="22"/>
          <w:szCs w:val="22"/>
        </w:rPr>
      </w:pPr>
      <w:r w:rsidRPr="00521482">
        <w:rPr>
          <w:rFonts w:ascii="Times New Roman" w:hAnsi="Times New Roman"/>
          <w:sz w:val="22"/>
          <w:szCs w:val="22"/>
        </w:rPr>
        <w:t xml:space="preserve">Odběratel se zavazuje bez zbytečného odkladu, nejpozději do </w:t>
      </w:r>
      <w:r w:rsidR="00FC0A97" w:rsidRPr="00521482">
        <w:rPr>
          <w:rFonts w:ascii="Times New Roman" w:hAnsi="Times New Roman"/>
          <w:sz w:val="22"/>
          <w:szCs w:val="22"/>
        </w:rPr>
        <w:t>1</w:t>
      </w:r>
      <w:r w:rsidRPr="00521482">
        <w:rPr>
          <w:rFonts w:ascii="Times New Roman" w:hAnsi="Times New Roman"/>
          <w:sz w:val="22"/>
          <w:szCs w:val="22"/>
        </w:rPr>
        <w:t>5ti dnů, písemně oznámit dodavateli jakékoliv další změny ve skutečnostech a údajích uvedených v této smlouvě a s plněním této smlouvy souvisejících</w:t>
      </w:r>
      <w:r w:rsidR="00FC0A97" w:rsidRPr="00521482">
        <w:rPr>
          <w:rFonts w:ascii="Times New Roman" w:hAnsi="Times New Roman"/>
          <w:sz w:val="22"/>
          <w:szCs w:val="22"/>
        </w:rPr>
        <w:t xml:space="preserve"> (včetně změny v počtu osob na odběrném místě)</w:t>
      </w:r>
      <w:r w:rsidRPr="00521482">
        <w:rPr>
          <w:rFonts w:ascii="Times New Roman" w:hAnsi="Times New Roman"/>
          <w:sz w:val="22"/>
          <w:szCs w:val="22"/>
        </w:rPr>
        <w:t>. Dodavatel si vyhrazuje právo ověřit si údaje uváděné odběratelem pro účely plnění této smlouvy. V případě, že neoznámením změn skutečností či údajů odběratelem vznikne dodavateli škoda či jiná újma, zavazuje se ji odběratel nahradit v plném rozsahu.</w:t>
      </w:r>
    </w:p>
    <w:p w:rsidR="002E523F" w:rsidRPr="00521482" w:rsidRDefault="002E523F" w:rsidP="00C830ED">
      <w:pPr>
        <w:pStyle w:val="Zkladntext"/>
        <w:widowControl/>
        <w:numPr>
          <w:ilvl w:val="0"/>
          <w:numId w:val="14"/>
        </w:numPr>
        <w:suppressLineNumbers/>
        <w:spacing w:after="120"/>
        <w:rPr>
          <w:rFonts w:ascii="Times New Roman" w:hAnsi="Times New Roman"/>
          <w:sz w:val="22"/>
          <w:szCs w:val="22"/>
        </w:rPr>
      </w:pPr>
      <w:r w:rsidRPr="00521482">
        <w:rPr>
          <w:rFonts w:ascii="Times New Roman" w:hAnsi="Times New Roman"/>
          <w:sz w:val="22"/>
          <w:szCs w:val="22"/>
        </w:rPr>
        <w:t xml:space="preserve">Má-li odběratel v úmyslu ukončit tuto smlouvu, zejména v důsledku převodu nemovitostí na nového vlastníka, přičemž odvádění odpadních vod kanalizací by mělo pokračovat, je povinen se spolu s novým vlastníkem nemovitostí dostavit k dodavateli za účelem ukončení této smlouvy a uzavření smlouvy s novým odběratelem. Neučiní-li dosavadní odběratel tyto kroky, </w:t>
      </w:r>
      <w:r w:rsidR="00FD37E2" w:rsidRPr="00521482">
        <w:rPr>
          <w:rFonts w:ascii="Times New Roman" w:hAnsi="Times New Roman"/>
          <w:sz w:val="22"/>
          <w:szCs w:val="22"/>
        </w:rPr>
        <w:t xml:space="preserve">je </w:t>
      </w:r>
      <w:r w:rsidRPr="00521482">
        <w:rPr>
          <w:rFonts w:ascii="Times New Roman" w:hAnsi="Times New Roman"/>
          <w:sz w:val="22"/>
          <w:szCs w:val="22"/>
        </w:rPr>
        <w:t>stávající smlouva i nadále platí a je povinen platit stočné až do uzavření smlouvy s novým odběratelem.</w:t>
      </w:r>
    </w:p>
    <w:p w:rsidR="002E523F" w:rsidRPr="002E6AAA" w:rsidRDefault="002E523F" w:rsidP="00C830ED">
      <w:pPr>
        <w:pStyle w:val="Zkladntext"/>
        <w:widowControl/>
        <w:numPr>
          <w:ilvl w:val="0"/>
          <w:numId w:val="14"/>
        </w:numPr>
        <w:suppressLineNumbers/>
        <w:spacing w:after="120"/>
        <w:rPr>
          <w:rFonts w:ascii="Times New Roman" w:hAnsi="Times New Roman"/>
          <w:sz w:val="22"/>
          <w:szCs w:val="22"/>
        </w:rPr>
      </w:pPr>
      <w:r w:rsidRPr="002E6AAA">
        <w:rPr>
          <w:rFonts w:ascii="Times New Roman" w:hAnsi="Times New Roman"/>
          <w:sz w:val="22"/>
          <w:szCs w:val="22"/>
        </w:rPr>
        <w:t>Odběratel je na žádost dodavatele povinen prokázat vlastnictví odběrného místa (pozemku a domu připojeného na kanalizaci).</w:t>
      </w:r>
    </w:p>
    <w:p w:rsidR="00B67971" w:rsidRPr="002E6AAA" w:rsidRDefault="00B67971" w:rsidP="008D1EA0">
      <w:pPr>
        <w:pStyle w:val="Default"/>
        <w:ind w:left="360"/>
        <w:jc w:val="center"/>
        <w:rPr>
          <w:b/>
          <w:color w:val="auto"/>
          <w:sz w:val="22"/>
          <w:szCs w:val="22"/>
        </w:rPr>
      </w:pPr>
    </w:p>
    <w:p w:rsidR="00DA71C1" w:rsidRPr="002E6AAA" w:rsidRDefault="00DA71C1" w:rsidP="008D1EA0">
      <w:pPr>
        <w:pStyle w:val="Default"/>
        <w:ind w:left="360"/>
        <w:jc w:val="center"/>
        <w:rPr>
          <w:b/>
          <w:color w:val="auto"/>
          <w:sz w:val="22"/>
          <w:szCs w:val="22"/>
        </w:rPr>
      </w:pPr>
      <w:r w:rsidRPr="002E6AAA">
        <w:rPr>
          <w:b/>
          <w:color w:val="auto"/>
          <w:sz w:val="22"/>
          <w:szCs w:val="22"/>
        </w:rPr>
        <w:t xml:space="preserve">Článek </w:t>
      </w:r>
      <w:r w:rsidR="00FC0A97" w:rsidRPr="002E6AAA">
        <w:rPr>
          <w:b/>
          <w:color w:val="auto"/>
          <w:sz w:val="22"/>
          <w:szCs w:val="22"/>
        </w:rPr>
        <w:t>I</w:t>
      </w:r>
      <w:r w:rsidR="00FD37E2" w:rsidRPr="002E6AAA">
        <w:rPr>
          <w:b/>
          <w:color w:val="auto"/>
          <w:sz w:val="22"/>
          <w:szCs w:val="22"/>
        </w:rPr>
        <w:t>X</w:t>
      </w:r>
      <w:r w:rsidRPr="002E6AAA">
        <w:rPr>
          <w:b/>
          <w:color w:val="auto"/>
          <w:sz w:val="22"/>
          <w:szCs w:val="22"/>
        </w:rPr>
        <w:t>.</w:t>
      </w:r>
    </w:p>
    <w:p w:rsidR="00364CC7" w:rsidRPr="002E6AAA" w:rsidRDefault="00364CC7" w:rsidP="00C909A4">
      <w:pPr>
        <w:spacing w:after="120"/>
        <w:jc w:val="center"/>
        <w:rPr>
          <w:b/>
          <w:bCs/>
          <w:sz w:val="22"/>
          <w:szCs w:val="22"/>
          <w:lang w:val="cs-CZ"/>
        </w:rPr>
      </w:pPr>
      <w:r w:rsidRPr="002E6AAA">
        <w:rPr>
          <w:b/>
          <w:bCs/>
          <w:sz w:val="22"/>
          <w:szCs w:val="22"/>
          <w:lang w:val="cs-CZ"/>
        </w:rPr>
        <w:t>Závěrečná ustanovení</w:t>
      </w:r>
    </w:p>
    <w:p w:rsidR="00072132" w:rsidRPr="002E6AAA" w:rsidRDefault="00072132" w:rsidP="00C830ED">
      <w:pPr>
        <w:pStyle w:val="Odstavecseseznamem"/>
        <w:numPr>
          <w:ilvl w:val="0"/>
          <w:numId w:val="4"/>
        </w:numPr>
        <w:jc w:val="both"/>
        <w:rPr>
          <w:sz w:val="22"/>
          <w:szCs w:val="22"/>
          <w:lang w:val="cs-CZ"/>
        </w:rPr>
      </w:pPr>
      <w:r w:rsidRPr="002E6AAA">
        <w:rPr>
          <w:sz w:val="22"/>
          <w:szCs w:val="22"/>
          <w:lang w:val="cs-CZ"/>
        </w:rPr>
        <w:t xml:space="preserve">Vztahy mezi dodavatelem a odběratelem, které nejsou výslovně touto smlouvou upraveny, se řídí obecně závaznými právními předpisy. Smluvní vztah se rovněž řídí ujednáními uvedenými v Podmínkách odvádění odpadních vod (Obchodních podmínkách), které jsou nedílnou součástí této smlouvy. Tyto </w:t>
      </w:r>
      <w:r w:rsidR="00AA2895" w:rsidRPr="002E6AAA">
        <w:rPr>
          <w:sz w:val="22"/>
          <w:szCs w:val="22"/>
          <w:lang w:val="cs-CZ"/>
        </w:rPr>
        <w:t xml:space="preserve">Obchodní </w:t>
      </w:r>
      <w:r w:rsidRPr="002E6AAA">
        <w:rPr>
          <w:sz w:val="22"/>
          <w:szCs w:val="22"/>
          <w:lang w:val="cs-CZ"/>
        </w:rPr>
        <w:t xml:space="preserve">podmínky jsou platné k datu podpisu této smlouvy. Odběratel zároveň k datu podpisu smlouvy prohlašuje, že byl s </w:t>
      </w:r>
      <w:r w:rsidR="00AA2895" w:rsidRPr="002E6AAA">
        <w:rPr>
          <w:sz w:val="22"/>
          <w:szCs w:val="22"/>
          <w:lang w:val="cs-CZ"/>
        </w:rPr>
        <w:t xml:space="preserve">Obchodními </w:t>
      </w:r>
      <w:r w:rsidRPr="002E6AAA">
        <w:rPr>
          <w:sz w:val="22"/>
          <w:szCs w:val="22"/>
          <w:lang w:val="cs-CZ"/>
        </w:rPr>
        <w:t xml:space="preserve">podmínkami seznámen a souhlasí s jejich zněním. Dodavatel je oprávněn jednostranně měnit </w:t>
      </w:r>
      <w:r w:rsidR="00AA2895" w:rsidRPr="002E6AAA">
        <w:rPr>
          <w:sz w:val="22"/>
          <w:szCs w:val="22"/>
          <w:lang w:val="cs-CZ"/>
        </w:rPr>
        <w:t>Obchodní</w:t>
      </w:r>
      <w:r w:rsidRPr="002E6AAA">
        <w:rPr>
          <w:sz w:val="22"/>
          <w:szCs w:val="22"/>
          <w:lang w:val="cs-CZ"/>
        </w:rPr>
        <w:t xml:space="preserve"> podmínky, zejména z důvodu změny a vývoje tržních ukazatelů, změny legislativy, vývoje judikatury, vývoje v oblasti technologií a prostředků komunikace, provozních důvodů, upřesnění ustanovení </w:t>
      </w:r>
      <w:r w:rsidR="00AA2895" w:rsidRPr="002E6AAA">
        <w:rPr>
          <w:sz w:val="22"/>
          <w:szCs w:val="22"/>
          <w:lang w:val="cs-CZ"/>
        </w:rPr>
        <w:t>uvedených</w:t>
      </w:r>
      <w:r w:rsidRPr="002E6AAA">
        <w:rPr>
          <w:sz w:val="22"/>
          <w:szCs w:val="22"/>
          <w:lang w:val="cs-CZ"/>
        </w:rPr>
        <w:t xml:space="preserve"> podmínek. </w:t>
      </w:r>
    </w:p>
    <w:p w:rsidR="00072132" w:rsidRPr="002E6AAA" w:rsidRDefault="00072132" w:rsidP="00072132">
      <w:pPr>
        <w:pStyle w:val="Odstavecseseznamem"/>
        <w:ind w:left="360"/>
        <w:jc w:val="both"/>
        <w:rPr>
          <w:sz w:val="22"/>
          <w:szCs w:val="22"/>
          <w:lang w:val="cs-CZ"/>
        </w:rPr>
      </w:pPr>
      <w:r w:rsidRPr="002E6AAA">
        <w:rPr>
          <w:sz w:val="22"/>
          <w:szCs w:val="22"/>
          <w:lang w:val="cs-CZ"/>
        </w:rPr>
        <w:t xml:space="preserve">Oznámení o změně </w:t>
      </w:r>
      <w:r w:rsidR="00AA2895" w:rsidRPr="002E6AAA">
        <w:rPr>
          <w:sz w:val="22"/>
          <w:szCs w:val="22"/>
          <w:lang w:val="cs-CZ"/>
        </w:rPr>
        <w:t xml:space="preserve">Obchodních </w:t>
      </w:r>
      <w:r w:rsidRPr="002E6AAA">
        <w:rPr>
          <w:sz w:val="22"/>
          <w:szCs w:val="22"/>
          <w:lang w:val="cs-CZ"/>
        </w:rPr>
        <w:t xml:space="preserve">podmínek zveřejní dodavatel nejméně tři měsíce před okamžikem, kdy mají nové </w:t>
      </w:r>
      <w:r w:rsidR="00AA2895" w:rsidRPr="002E6AAA">
        <w:rPr>
          <w:sz w:val="22"/>
          <w:szCs w:val="22"/>
          <w:lang w:val="cs-CZ"/>
        </w:rPr>
        <w:t xml:space="preserve">Obchodní </w:t>
      </w:r>
      <w:r w:rsidRPr="002E6AAA">
        <w:rPr>
          <w:sz w:val="22"/>
          <w:szCs w:val="22"/>
          <w:lang w:val="cs-CZ"/>
        </w:rPr>
        <w:t xml:space="preserve">podmínky nabýt účinnosti. Smluvní strany se dohodly, že změna bude oznámena formou zveřejnění na webových stránkách dodavatele a nové </w:t>
      </w:r>
      <w:r w:rsidR="00AA2895" w:rsidRPr="002E6AAA">
        <w:rPr>
          <w:sz w:val="22"/>
          <w:szCs w:val="22"/>
          <w:lang w:val="cs-CZ"/>
        </w:rPr>
        <w:t>Obchodní</w:t>
      </w:r>
      <w:r w:rsidRPr="002E6AAA">
        <w:rPr>
          <w:sz w:val="22"/>
          <w:szCs w:val="22"/>
          <w:lang w:val="cs-CZ"/>
        </w:rPr>
        <w:t xml:space="preserve"> podmínky budou rovněž k dispozici u dodavatele. </w:t>
      </w:r>
    </w:p>
    <w:p w:rsidR="00072132" w:rsidRPr="002E6AAA" w:rsidRDefault="00072132" w:rsidP="00072132">
      <w:pPr>
        <w:pStyle w:val="Odstavecseseznamem"/>
        <w:spacing w:after="120"/>
        <w:ind w:left="357"/>
        <w:contextualSpacing w:val="0"/>
        <w:jc w:val="both"/>
        <w:rPr>
          <w:sz w:val="22"/>
          <w:szCs w:val="22"/>
          <w:lang w:val="cs-CZ"/>
        </w:rPr>
      </w:pPr>
      <w:r w:rsidRPr="002E6AAA">
        <w:rPr>
          <w:sz w:val="22"/>
          <w:szCs w:val="22"/>
          <w:lang w:val="cs-CZ"/>
        </w:rPr>
        <w:t xml:space="preserve">Nesouhlasí-li odběratel se změnou </w:t>
      </w:r>
      <w:r w:rsidR="00AA2895" w:rsidRPr="002E6AAA">
        <w:rPr>
          <w:sz w:val="22"/>
          <w:szCs w:val="22"/>
          <w:lang w:val="cs-CZ"/>
        </w:rPr>
        <w:t xml:space="preserve">Obchodních </w:t>
      </w:r>
      <w:r w:rsidRPr="002E6AAA">
        <w:rPr>
          <w:sz w:val="22"/>
          <w:szCs w:val="22"/>
          <w:lang w:val="cs-CZ"/>
        </w:rPr>
        <w:t xml:space="preserve">podmínek, má právo tuto smlouvu písemně vypovědět ve lhůtě 30 dnů ode dne zveřejnění změny </w:t>
      </w:r>
      <w:r w:rsidR="00AA2895" w:rsidRPr="002E6AAA">
        <w:rPr>
          <w:sz w:val="22"/>
          <w:szCs w:val="22"/>
          <w:lang w:val="cs-CZ"/>
        </w:rPr>
        <w:t xml:space="preserve">Obchodních </w:t>
      </w:r>
      <w:r w:rsidRPr="002E6AAA">
        <w:rPr>
          <w:sz w:val="22"/>
          <w:szCs w:val="22"/>
          <w:lang w:val="cs-CZ"/>
        </w:rPr>
        <w:t>podmínek. Výpovědní doba činí 30 dnů a počíná běžet od prvního dne následujícího měsíce po jejím doručení dodavateli.</w:t>
      </w:r>
    </w:p>
    <w:p w:rsidR="00AA2895" w:rsidRPr="002E6AAA" w:rsidRDefault="00AA2895" w:rsidP="00C830ED">
      <w:pPr>
        <w:pStyle w:val="Odstavecseseznamem"/>
        <w:numPr>
          <w:ilvl w:val="0"/>
          <w:numId w:val="4"/>
        </w:numPr>
        <w:suppressLineNumbers/>
        <w:spacing w:after="120"/>
        <w:contextualSpacing w:val="0"/>
        <w:jc w:val="both"/>
        <w:rPr>
          <w:sz w:val="22"/>
          <w:szCs w:val="22"/>
          <w:lang w:val="cs-CZ"/>
        </w:rPr>
      </w:pPr>
      <w:r w:rsidRPr="002E6AAA">
        <w:rPr>
          <w:sz w:val="22"/>
          <w:szCs w:val="22"/>
          <w:lang w:val="cs-CZ"/>
        </w:rPr>
        <w:t>Odběratel se zavazuje umožnit dodavateli či osobám pověřeným dodavatelem vstup na pozemky odběratele a do domu (mj. k zařízení vnitřní kanalizace) za účelem kontroly funkčnosti, údržby nebo opravy kanalizace a za účelem ověření a kontroly skutečností sjednaných touto smlouvou a zjištění množství dodávané vody (v případě, že do domu je dodávána voda vodovodem), a to po předchozím oznámení vstupu. V případě, že do domu je dodávána voda vodovodem, odběratel současně souhlasí s tím, aby dodavatel ověřil množství vody odebran</w:t>
      </w:r>
      <w:r w:rsidR="00675428" w:rsidRPr="002E6AAA">
        <w:rPr>
          <w:sz w:val="22"/>
          <w:szCs w:val="22"/>
          <w:lang w:val="cs-CZ"/>
        </w:rPr>
        <w:t>é z vodovodu u dodavatele vody.</w:t>
      </w:r>
    </w:p>
    <w:p w:rsidR="00B706B3" w:rsidRPr="00521482" w:rsidRDefault="00B706B3" w:rsidP="00C830ED">
      <w:pPr>
        <w:pStyle w:val="Zkladntext"/>
        <w:numPr>
          <w:ilvl w:val="0"/>
          <w:numId w:val="4"/>
        </w:numPr>
        <w:suppressLineNumbers/>
        <w:spacing w:after="120"/>
        <w:rPr>
          <w:rFonts w:ascii="Times New Roman" w:hAnsi="Times New Roman"/>
          <w:sz w:val="22"/>
          <w:szCs w:val="22"/>
        </w:rPr>
      </w:pPr>
      <w:r w:rsidRPr="002E6AAA">
        <w:rPr>
          <w:rFonts w:ascii="Times New Roman" w:hAnsi="Times New Roman"/>
          <w:sz w:val="22"/>
          <w:szCs w:val="22"/>
        </w:rPr>
        <w:t xml:space="preserve">Veškerá korespondence dodavatele s odběratelem na základě této smlouvy bude adresována, pokud nebude sdělena písemně žádná jiná adresa, na adresy uvedené v záhlaví této smlouvy. Za den doručení písemnosti, pokud nebude prokázán </w:t>
      </w:r>
      <w:r w:rsidRPr="00521482">
        <w:rPr>
          <w:rFonts w:ascii="Times New Roman" w:hAnsi="Times New Roman"/>
          <w:sz w:val="22"/>
          <w:szCs w:val="22"/>
        </w:rPr>
        <w:t>jiný den doručení, se rozumí 10. den ode dne uložení zásilky u držitele poštovní licence, a to i tehdy, jestliže se adresát o jejím uložení nedozvěděl.</w:t>
      </w:r>
    </w:p>
    <w:p w:rsidR="0014291D" w:rsidRPr="00421075" w:rsidRDefault="0014291D" w:rsidP="00C830ED">
      <w:pPr>
        <w:pStyle w:val="Odstavecseseznamem"/>
        <w:numPr>
          <w:ilvl w:val="0"/>
          <w:numId w:val="4"/>
        </w:numPr>
        <w:suppressLineNumbers/>
        <w:spacing w:after="120"/>
        <w:contextualSpacing w:val="0"/>
        <w:jc w:val="both"/>
        <w:rPr>
          <w:sz w:val="22"/>
          <w:szCs w:val="22"/>
          <w:lang w:val="cs-CZ"/>
        </w:rPr>
      </w:pPr>
      <w:r w:rsidRPr="00421075">
        <w:rPr>
          <w:sz w:val="22"/>
          <w:szCs w:val="22"/>
          <w:lang w:val="cs-CZ"/>
        </w:rPr>
        <w:t>Odběratel souhlasí s tím, aby tato smlouva byla vedena v evidenci smluv dodavatele s možností přístupnosti podle zákona č. 106/1999 Sb., o svobodném přístupu k informacím, ve znění pozdějších předpisů, popř. jiných právních předpisů.</w:t>
      </w:r>
    </w:p>
    <w:p w:rsidR="00B706B3" w:rsidRPr="00521482" w:rsidRDefault="00B706B3" w:rsidP="00C830ED">
      <w:pPr>
        <w:pStyle w:val="Zkladntext"/>
        <w:numPr>
          <w:ilvl w:val="0"/>
          <w:numId w:val="4"/>
        </w:numPr>
        <w:suppressLineNumbers/>
        <w:spacing w:after="120"/>
        <w:rPr>
          <w:rFonts w:ascii="Times New Roman" w:hAnsi="Times New Roman"/>
          <w:sz w:val="22"/>
          <w:szCs w:val="22"/>
        </w:rPr>
      </w:pPr>
      <w:r w:rsidRPr="00521482">
        <w:rPr>
          <w:rFonts w:ascii="Times New Roman" w:hAnsi="Times New Roman"/>
          <w:sz w:val="22"/>
          <w:szCs w:val="22"/>
        </w:rPr>
        <w:t xml:space="preserve">Práva a povinnosti smluvních stran, která nejsou výslovně upravena v této smlouvě, se řídí příslušnými ustanoveními zákona č. 274/2001 Sb., o vodovodech a kanalizacích pro veřejnou potřebu a o změně některých zákonů (zákon o vodovodech a kanalizacích), ve znění pozdějších předpisů, vyhláškou Ministerstva zemědělství č. 428/2001 Sb., kterou se provádí zákon č. 274/2001 Sb., o vodovodech a </w:t>
      </w:r>
      <w:r w:rsidRPr="00521482">
        <w:rPr>
          <w:rFonts w:ascii="Times New Roman" w:hAnsi="Times New Roman"/>
          <w:sz w:val="22"/>
          <w:szCs w:val="22"/>
        </w:rPr>
        <w:lastRenderedPageBreak/>
        <w:t>kanalizacích pro veřejnou potřebu a o změně některých zákonů (zákon o vodovodech a kanalizacích), ve znění pozdějších předpisů, a občanským zákoníkem.</w:t>
      </w:r>
    </w:p>
    <w:p w:rsidR="00B706B3" w:rsidRPr="00521482" w:rsidRDefault="00B706B3" w:rsidP="00C830ED">
      <w:pPr>
        <w:widowControl/>
        <w:numPr>
          <w:ilvl w:val="0"/>
          <w:numId w:val="4"/>
        </w:numPr>
        <w:overflowPunct/>
        <w:autoSpaceDE/>
        <w:autoSpaceDN/>
        <w:adjustRightInd/>
        <w:spacing w:after="120"/>
        <w:jc w:val="both"/>
        <w:textAlignment w:val="auto"/>
        <w:rPr>
          <w:sz w:val="22"/>
          <w:szCs w:val="22"/>
          <w:lang w:val="cs-CZ"/>
        </w:rPr>
      </w:pPr>
      <w:r w:rsidRPr="00521482">
        <w:rPr>
          <w:sz w:val="22"/>
          <w:szCs w:val="22"/>
          <w:lang w:val="cs-CZ"/>
        </w:rPr>
        <w:t>V případě změny platných právních předpisů se budou právní vztahy vyplývající ze smluvního vztahu mezi odběratelem a dodavatelem řídit obdobnými ustanoveními nové právní úpravy.</w:t>
      </w:r>
    </w:p>
    <w:p w:rsidR="00B706B3" w:rsidRPr="00521482" w:rsidRDefault="00B706B3" w:rsidP="00C830ED">
      <w:pPr>
        <w:pStyle w:val="Odstavecseseznamem"/>
        <w:numPr>
          <w:ilvl w:val="0"/>
          <w:numId w:val="4"/>
        </w:numPr>
        <w:spacing w:after="120"/>
        <w:contextualSpacing w:val="0"/>
        <w:jc w:val="both"/>
        <w:rPr>
          <w:sz w:val="22"/>
          <w:szCs w:val="22"/>
          <w:lang w:val="cs-CZ"/>
        </w:rPr>
      </w:pPr>
      <w:r w:rsidRPr="00521482">
        <w:rPr>
          <w:sz w:val="22"/>
          <w:szCs w:val="22"/>
          <w:lang w:val="cs-CZ"/>
        </w:rPr>
        <w:t>Tuto smlouvu lze měnit a doplňovat jen formou písemných očíslovaných dodatků za souhlasu obou smluvních stran.</w:t>
      </w:r>
    </w:p>
    <w:p w:rsidR="00B706B3" w:rsidRPr="00521482" w:rsidRDefault="00B706B3" w:rsidP="00C830ED">
      <w:pPr>
        <w:pStyle w:val="Odstavecseseznamem"/>
        <w:numPr>
          <w:ilvl w:val="0"/>
          <w:numId w:val="4"/>
        </w:numPr>
        <w:spacing w:after="120"/>
        <w:contextualSpacing w:val="0"/>
        <w:jc w:val="both"/>
        <w:rPr>
          <w:sz w:val="22"/>
          <w:szCs w:val="22"/>
          <w:lang w:val="cs-CZ"/>
        </w:rPr>
      </w:pPr>
      <w:r w:rsidRPr="00521482">
        <w:rPr>
          <w:sz w:val="22"/>
          <w:szCs w:val="22"/>
          <w:lang w:val="cs-CZ"/>
        </w:rPr>
        <w:t>Pokud uzavírá smlouvu jeden ze spoluvlastníků odběrného místa, má se za to, že jedná po dohodě a ve shodě s ostatními spoluvlastníky.</w:t>
      </w:r>
    </w:p>
    <w:p w:rsidR="0014291D" w:rsidRDefault="00B706B3" w:rsidP="00C830ED">
      <w:pPr>
        <w:pStyle w:val="Odstavecseseznamem"/>
        <w:numPr>
          <w:ilvl w:val="0"/>
          <w:numId w:val="4"/>
        </w:numPr>
        <w:spacing w:after="120"/>
        <w:contextualSpacing w:val="0"/>
        <w:jc w:val="both"/>
        <w:rPr>
          <w:sz w:val="22"/>
          <w:szCs w:val="22"/>
          <w:lang w:val="cs-CZ"/>
        </w:rPr>
      </w:pPr>
      <w:r w:rsidRPr="00521482">
        <w:rPr>
          <w:sz w:val="22"/>
          <w:szCs w:val="22"/>
          <w:lang w:val="cs-CZ"/>
        </w:rPr>
        <w:t>Odběratel bere na vědomí, že dodavatel může svěřit provozování kanalizace jinému subjektu.</w:t>
      </w:r>
    </w:p>
    <w:p w:rsidR="00B47F01" w:rsidRPr="00A123BF" w:rsidRDefault="0014291D" w:rsidP="00C830ED">
      <w:pPr>
        <w:pStyle w:val="Odstavecseseznamem"/>
        <w:numPr>
          <w:ilvl w:val="0"/>
          <w:numId w:val="4"/>
        </w:numPr>
        <w:ind w:hanging="357"/>
        <w:contextualSpacing w:val="0"/>
        <w:jc w:val="both"/>
        <w:rPr>
          <w:sz w:val="22"/>
          <w:szCs w:val="22"/>
          <w:lang w:val="cs-CZ"/>
        </w:rPr>
      </w:pPr>
      <w:r w:rsidRPr="00A123BF">
        <w:rPr>
          <w:sz w:val="22"/>
          <w:szCs w:val="22"/>
          <w:lang w:val="cs-CZ"/>
        </w:rPr>
        <w:t xml:space="preserve">Přílohou této smlouvy a její nedílnou součástí </w:t>
      </w:r>
      <w:r w:rsidR="00B47F01" w:rsidRPr="00A123BF">
        <w:rPr>
          <w:sz w:val="22"/>
          <w:szCs w:val="22"/>
          <w:lang w:val="cs-CZ"/>
        </w:rPr>
        <w:t>je:</w:t>
      </w:r>
    </w:p>
    <w:p w:rsidR="00B47F01" w:rsidRPr="00A123BF" w:rsidRDefault="00B47F01" w:rsidP="00C830ED">
      <w:pPr>
        <w:pStyle w:val="Odstavecseseznamem"/>
        <w:numPr>
          <w:ilvl w:val="0"/>
          <w:numId w:val="21"/>
        </w:numPr>
        <w:ind w:hanging="357"/>
        <w:contextualSpacing w:val="0"/>
        <w:jc w:val="both"/>
        <w:rPr>
          <w:sz w:val="22"/>
          <w:szCs w:val="22"/>
          <w:lang w:val="cs-CZ"/>
        </w:rPr>
      </w:pPr>
      <w:r w:rsidRPr="00A123BF">
        <w:rPr>
          <w:sz w:val="22"/>
          <w:szCs w:val="22"/>
          <w:lang w:val="cs-CZ"/>
        </w:rPr>
        <w:t xml:space="preserve">Příloha č. 1 - </w:t>
      </w:r>
      <w:r w:rsidR="0014291D" w:rsidRPr="00A123BF">
        <w:rPr>
          <w:sz w:val="22"/>
          <w:szCs w:val="22"/>
          <w:lang w:val="cs-CZ"/>
        </w:rPr>
        <w:t>Podmínky odvádění odpadních vod (Obchodní podmínky)</w:t>
      </w:r>
    </w:p>
    <w:p w:rsidR="0014291D" w:rsidRPr="00A123BF" w:rsidRDefault="00B47F01" w:rsidP="00C830ED">
      <w:pPr>
        <w:pStyle w:val="Odstavecseseznamem"/>
        <w:numPr>
          <w:ilvl w:val="0"/>
          <w:numId w:val="21"/>
        </w:numPr>
        <w:spacing w:after="120"/>
        <w:contextualSpacing w:val="0"/>
        <w:jc w:val="both"/>
        <w:rPr>
          <w:sz w:val="22"/>
          <w:szCs w:val="22"/>
          <w:lang w:val="cs-CZ"/>
        </w:rPr>
      </w:pPr>
      <w:r w:rsidRPr="00A123BF">
        <w:rPr>
          <w:sz w:val="22"/>
          <w:szCs w:val="22"/>
          <w:lang w:val="cs-CZ"/>
        </w:rPr>
        <w:t xml:space="preserve">Příloha č. 2 - </w:t>
      </w:r>
      <w:r w:rsidR="00A123BF" w:rsidRPr="00A123BF">
        <w:rPr>
          <w:rFonts w:eastAsia="Arial Unicode MS"/>
          <w:bCs/>
          <w:sz w:val="22"/>
          <w:szCs w:val="22"/>
          <w:lang w:val="cs-CZ"/>
        </w:rPr>
        <w:t xml:space="preserve">Informace </w:t>
      </w:r>
      <w:r w:rsidR="00A123BF" w:rsidRPr="00A123BF">
        <w:rPr>
          <w:bCs/>
          <w:sz w:val="22"/>
          <w:szCs w:val="22"/>
          <w:lang w:val="cs-CZ"/>
        </w:rPr>
        <w:t>o zpracování osobních údajů a poučení o právech v souvislosti s ochranou osobních údajů</w:t>
      </w:r>
      <w:r w:rsidR="0014291D" w:rsidRPr="00A123BF">
        <w:rPr>
          <w:sz w:val="22"/>
          <w:szCs w:val="22"/>
          <w:lang w:val="cs-CZ"/>
        </w:rPr>
        <w:t>.</w:t>
      </w:r>
    </w:p>
    <w:p w:rsidR="00B706B3" w:rsidRPr="00521482" w:rsidRDefault="00B706B3" w:rsidP="00C830ED">
      <w:pPr>
        <w:widowControl/>
        <w:numPr>
          <w:ilvl w:val="0"/>
          <w:numId w:val="4"/>
        </w:numPr>
        <w:overflowPunct/>
        <w:autoSpaceDE/>
        <w:autoSpaceDN/>
        <w:adjustRightInd/>
        <w:spacing w:after="120"/>
        <w:jc w:val="both"/>
        <w:textAlignment w:val="auto"/>
        <w:rPr>
          <w:sz w:val="22"/>
          <w:szCs w:val="22"/>
          <w:lang w:val="cs-CZ"/>
        </w:rPr>
      </w:pPr>
      <w:r w:rsidRPr="00521482">
        <w:rPr>
          <w:sz w:val="22"/>
          <w:szCs w:val="22"/>
          <w:lang w:val="cs-CZ"/>
        </w:rPr>
        <w:t>Tato smlouva je vypracována ve dvou stejnopisech s platností originálu. Každá smluvní strana obdrží po jednom vyhotovení při jejím podpisu.</w:t>
      </w:r>
    </w:p>
    <w:p w:rsidR="00B706B3" w:rsidRPr="00521482" w:rsidRDefault="00B706B3" w:rsidP="00C830ED">
      <w:pPr>
        <w:pStyle w:val="Odstavecseseznamem"/>
        <w:numPr>
          <w:ilvl w:val="0"/>
          <w:numId w:val="4"/>
        </w:numPr>
        <w:spacing w:after="120"/>
        <w:contextualSpacing w:val="0"/>
        <w:jc w:val="both"/>
        <w:rPr>
          <w:sz w:val="22"/>
          <w:szCs w:val="22"/>
          <w:lang w:val="cs-CZ"/>
        </w:rPr>
      </w:pPr>
      <w:r w:rsidRPr="00521482">
        <w:rPr>
          <w:sz w:val="22"/>
          <w:szCs w:val="22"/>
          <w:lang w:val="cs-CZ"/>
        </w:rPr>
        <w:t xml:space="preserve">Tato smlouva byla v obecném znění schválena zastupitelstvem obce </w:t>
      </w:r>
      <w:r w:rsidR="00521482" w:rsidRPr="00521482">
        <w:rPr>
          <w:sz w:val="22"/>
          <w:szCs w:val="22"/>
          <w:lang w:val="cs-CZ"/>
        </w:rPr>
        <w:t>Čečelice</w:t>
      </w:r>
      <w:r w:rsidRPr="00521482">
        <w:rPr>
          <w:sz w:val="22"/>
          <w:szCs w:val="22"/>
          <w:lang w:val="cs-CZ"/>
        </w:rPr>
        <w:t xml:space="preserve"> na jeho zasedání dne </w:t>
      </w:r>
      <w:r w:rsidR="00A23FB3" w:rsidRPr="00A23FB3">
        <w:rPr>
          <w:sz w:val="22"/>
          <w:szCs w:val="22"/>
          <w:lang w:val="cs-CZ"/>
        </w:rPr>
        <w:t>26.3.2018</w:t>
      </w:r>
      <w:r w:rsidRPr="00A23FB3">
        <w:rPr>
          <w:sz w:val="22"/>
          <w:szCs w:val="22"/>
          <w:lang w:val="cs-CZ"/>
        </w:rPr>
        <w:t>.</w:t>
      </w:r>
    </w:p>
    <w:p w:rsidR="00C909A4" w:rsidRPr="00521482" w:rsidRDefault="00B706B3" w:rsidP="00C830ED">
      <w:pPr>
        <w:widowControl/>
        <w:numPr>
          <w:ilvl w:val="0"/>
          <w:numId w:val="4"/>
        </w:numPr>
        <w:overflowPunct/>
        <w:autoSpaceDE/>
        <w:autoSpaceDN/>
        <w:adjustRightInd/>
        <w:spacing w:after="120"/>
        <w:jc w:val="both"/>
        <w:textAlignment w:val="auto"/>
        <w:rPr>
          <w:sz w:val="22"/>
          <w:szCs w:val="22"/>
          <w:lang w:val="cs-CZ"/>
        </w:rPr>
      </w:pPr>
      <w:r w:rsidRPr="00521482">
        <w:rPr>
          <w:sz w:val="22"/>
          <w:szCs w:val="22"/>
          <w:lang w:val="cs-CZ"/>
        </w:rPr>
        <w:t>Obě smluvní strany prohlašují, že si smlouvu důkladně přečetly, že smlouva byla uzavřena dle jejich pravé a svobodné vůle, nikoliv v tísni ani jinak nevýhodných podmínek, a na důkaz toho ji podepisují.</w:t>
      </w:r>
    </w:p>
    <w:p w:rsidR="00B706B3" w:rsidRPr="00521482" w:rsidRDefault="00B706B3" w:rsidP="005E4758">
      <w:pPr>
        <w:jc w:val="both"/>
        <w:rPr>
          <w:color w:val="000000"/>
          <w:sz w:val="22"/>
          <w:szCs w:val="22"/>
          <w:lang w:val="cs-CZ"/>
        </w:rPr>
      </w:pPr>
    </w:p>
    <w:p w:rsidR="00F10DB3" w:rsidRPr="00521482" w:rsidRDefault="00F10DB3" w:rsidP="005E4758">
      <w:pPr>
        <w:rPr>
          <w:color w:val="FF0000"/>
          <w:sz w:val="22"/>
          <w:szCs w:val="22"/>
          <w:lang w:val="cs-CZ"/>
        </w:rPr>
      </w:pPr>
    </w:p>
    <w:p w:rsidR="00E5347B" w:rsidRPr="00521482" w:rsidRDefault="00521482" w:rsidP="00E5347B">
      <w:pPr>
        <w:rPr>
          <w:sz w:val="22"/>
          <w:szCs w:val="22"/>
          <w:lang w:val="cs-CZ"/>
        </w:rPr>
      </w:pPr>
      <w:bookmarkStart w:id="1" w:name="_Hlk485570234"/>
      <w:r w:rsidRPr="00521482">
        <w:rPr>
          <w:sz w:val="22"/>
          <w:szCs w:val="22"/>
          <w:lang w:val="cs-CZ"/>
        </w:rPr>
        <w:t xml:space="preserve">Čečelice </w:t>
      </w:r>
      <w:r w:rsidR="00E5347B" w:rsidRPr="00521482">
        <w:rPr>
          <w:sz w:val="22"/>
          <w:szCs w:val="22"/>
          <w:lang w:val="cs-CZ"/>
        </w:rPr>
        <w:t>dne …………………</w:t>
      </w:r>
    </w:p>
    <w:p w:rsidR="00E5347B" w:rsidRPr="00521482" w:rsidRDefault="00E5347B" w:rsidP="00E5347B">
      <w:pPr>
        <w:rPr>
          <w:sz w:val="22"/>
          <w:szCs w:val="22"/>
          <w:lang w:val="cs-CZ"/>
        </w:rPr>
      </w:pPr>
    </w:p>
    <w:p w:rsidR="00E5347B" w:rsidRPr="00521482" w:rsidRDefault="00E5347B" w:rsidP="00E5347B">
      <w:pPr>
        <w:rPr>
          <w:sz w:val="22"/>
          <w:szCs w:val="22"/>
          <w:lang w:val="cs-CZ"/>
        </w:rPr>
      </w:pPr>
      <w:r w:rsidRPr="00521482">
        <w:rPr>
          <w:sz w:val="22"/>
          <w:szCs w:val="22"/>
          <w:lang w:val="cs-CZ"/>
        </w:rPr>
        <w:t>Za dodavatele:</w:t>
      </w:r>
      <w:r w:rsidRPr="00521482">
        <w:rPr>
          <w:sz w:val="22"/>
          <w:szCs w:val="22"/>
          <w:lang w:val="cs-CZ"/>
        </w:rPr>
        <w:tab/>
      </w:r>
      <w:r w:rsidRPr="00521482">
        <w:rPr>
          <w:sz w:val="22"/>
          <w:szCs w:val="22"/>
          <w:lang w:val="cs-CZ"/>
        </w:rPr>
        <w:tab/>
      </w:r>
      <w:r w:rsidRPr="00521482">
        <w:rPr>
          <w:sz w:val="22"/>
          <w:szCs w:val="22"/>
          <w:lang w:val="cs-CZ"/>
        </w:rPr>
        <w:tab/>
      </w:r>
      <w:r w:rsidRPr="00521482">
        <w:rPr>
          <w:sz w:val="22"/>
          <w:szCs w:val="22"/>
          <w:lang w:val="cs-CZ"/>
        </w:rPr>
        <w:tab/>
        <w:t>Odběratel:</w:t>
      </w:r>
    </w:p>
    <w:p w:rsidR="00E5347B" w:rsidRPr="00521482" w:rsidRDefault="00E5347B" w:rsidP="00E5347B">
      <w:pPr>
        <w:rPr>
          <w:sz w:val="22"/>
          <w:szCs w:val="22"/>
          <w:lang w:val="cs-CZ"/>
        </w:rPr>
      </w:pPr>
    </w:p>
    <w:p w:rsidR="00E5347B" w:rsidRPr="00521482" w:rsidRDefault="00E5347B" w:rsidP="00E5347B">
      <w:pPr>
        <w:rPr>
          <w:sz w:val="22"/>
          <w:szCs w:val="22"/>
          <w:lang w:val="cs-CZ"/>
        </w:rPr>
      </w:pPr>
    </w:p>
    <w:p w:rsidR="00E5347B" w:rsidRPr="00521482" w:rsidRDefault="00E5347B" w:rsidP="00E5347B">
      <w:pPr>
        <w:jc w:val="both"/>
        <w:rPr>
          <w:color w:val="000000" w:themeColor="text1"/>
          <w:sz w:val="22"/>
          <w:szCs w:val="22"/>
          <w:lang w:val="cs-CZ"/>
        </w:rPr>
      </w:pPr>
      <w:r w:rsidRPr="00521482">
        <w:rPr>
          <w:color w:val="000000" w:themeColor="text1"/>
          <w:sz w:val="22"/>
          <w:szCs w:val="22"/>
          <w:lang w:val="cs-CZ"/>
        </w:rPr>
        <w:t>______________________</w:t>
      </w:r>
      <w:r w:rsidRPr="00521482">
        <w:rPr>
          <w:sz w:val="22"/>
          <w:szCs w:val="22"/>
          <w:lang w:val="cs-CZ"/>
        </w:rPr>
        <w:tab/>
      </w:r>
      <w:r w:rsidRPr="00521482">
        <w:rPr>
          <w:sz w:val="22"/>
          <w:szCs w:val="22"/>
          <w:lang w:val="cs-CZ"/>
        </w:rPr>
        <w:tab/>
        <w:t>________</w:t>
      </w:r>
      <w:r w:rsidRPr="00521482">
        <w:rPr>
          <w:color w:val="000000" w:themeColor="text1"/>
          <w:sz w:val="22"/>
          <w:szCs w:val="22"/>
          <w:lang w:val="cs-CZ"/>
        </w:rPr>
        <w:t>______________________</w:t>
      </w:r>
      <w:r w:rsidRPr="00521482">
        <w:rPr>
          <w:color w:val="000000" w:themeColor="text1"/>
          <w:sz w:val="22"/>
          <w:szCs w:val="22"/>
          <w:lang w:val="cs-CZ"/>
        </w:rPr>
        <w:tab/>
        <w:t>______________________</w:t>
      </w:r>
    </w:p>
    <w:p w:rsidR="00E5347B" w:rsidRPr="00521482" w:rsidRDefault="00521482" w:rsidP="00E5347B">
      <w:pPr>
        <w:jc w:val="both"/>
        <w:rPr>
          <w:color w:val="000000" w:themeColor="text1"/>
          <w:lang w:val="cs-CZ"/>
        </w:rPr>
      </w:pPr>
      <w:r w:rsidRPr="00521482">
        <w:rPr>
          <w:color w:val="000000" w:themeColor="text1"/>
          <w:sz w:val="22"/>
          <w:szCs w:val="22"/>
          <w:lang w:val="cs-CZ"/>
        </w:rPr>
        <w:t>Josef Zeman</w:t>
      </w:r>
      <w:r w:rsidR="00EB6F3D" w:rsidRPr="00521482">
        <w:rPr>
          <w:color w:val="000000" w:themeColor="text1"/>
          <w:lang w:val="cs-CZ"/>
        </w:rPr>
        <w:tab/>
      </w:r>
      <w:r w:rsidR="00E5347B" w:rsidRPr="00521482">
        <w:rPr>
          <w:color w:val="000000" w:themeColor="text1"/>
          <w:lang w:val="cs-CZ"/>
        </w:rPr>
        <w:tab/>
      </w:r>
      <w:r w:rsidR="00E5347B" w:rsidRPr="00521482">
        <w:rPr>
          <w:color w:val="000000" w:themeColor="text1"/>
          <w:lang w:val="cs-CZ"/>
        </w:rPr>
        <w:tab/>
      </w:r>
      <w:r w:rsidR="00E5347B" w:rsidRPr="00521482">
        <w:rPr>
          <w:color w:val="000000" w:themeColor="text1"/>
          <w:lang w:val="cs-CZ"/>
        </w:rPr>
        <w:tab/>
      </w:r>
      <w:r w:rsidR="00E5347B" w:rsidRPr="00521482">
        <w:rPr>
          <w:i/>
          <w:color w:val="000000" w:themeColor="text1"/>
          <w:lang w:val="cs-CZ"/>
        </w:rPr>
        <w:t>jméno a příjmení</w:t>
      </w:r>
      <w:r w:rsidR="00E5347B" w:rsidRPr="00521482">
        <w:rPr>
          <w:color w:val="000000" w:themeColor="text1"/>
          <w:lang w:val="cs-CZ"/>
        </w:rPr>
        <w:tab/>
      </w:r>
      <w:r w:rsidR="00E5347B" w:rsidRPr="00521482">
        <w:rPr>
          <w:color w:val="000000" w:themeColor="text1"/>
          <w:lang w:val="cs-CZ"/>
        </w:rPr>
        <w:tab/>
      </w:r>
      <w:r w:rsidR="00E5347B" w:rsidRPr="00521482">
        <w:rPr>
          <w:color w:val="000000" w:themeColor="text1"/>
          <w:lang w:val="cs-CZ"/>
        </w:rPr>
        <w:tab/>
      </w:r>
      <w:r w:rsidR="00E5347B" w:rsidRPr="00521482">
        <w:rPr>
          <w:color w:val="000000" w:themeColor="text1"/>
          <w:lang w:val="cs-CZ"/>
        </w:rPr>
        <w:tab/>
      </w:r>
      <w:r w:rsidR="00E5347B" w:rsidRPr="00521482">
        <w:rPr>
          <w:i/>
          <w:color w:val="000000" w:themeColor="text1"/>
          <w:lang w:val="cs-CZ"/>
        </w:rPr>
        <w:t>podpis</w:t>
      </w:r>
    </w:p>
    <w:p w:rsidR="005E4758" w:rsidRPr="00521482" w:rsidRDefault="00E5347B" w:rsidP="009F29E1">
      <w:pPr>
        <w:rPr>
          <w:sz w:val="22"/>
          <w:szCs w:val="22"/>
          <w:lang w:val="cs-CZ"/>
        </w:rPr>
      </w:pPr>
      <w:r w:rsidRPr="00521482">
        <w:rPr>
          <w:sz w:val="22"/>
          <w:szCs w:val="22"/>
          <w:lang w:val="cs-CZ"/>
        </w:rPr>
        <w:t xml:space="preserve">starosta obce </w:t>
      </w:r>
      <w:r w:rsidR="00521482" w:rsidRPr="00521482">
        <w:rPr>
          <w:sz w:val="22"/>
          <w:szCs w:val="22"/>
          <w:lang w:val="cs-CZ"/>
        </w:rPr>
        <w:t>Čečelice</w:t>
      </w:r>
    </w:p>
    <w:p w:rsidR="00FD37E2" w:rsidRPr="00521482" w:rsidRDefault="00FD37E2" w:rsidP="005E4758">
      <w:pPr>
        <w:outlineLvl w:val="0"/>
        <w:rPr>
          <w:b/>
          <w:bCs/>
          <w:kern w:val="36"/>
          <w:sz w:val="22"/>
          <w:szCs w:val="22"/>
          <w:lang w:val="cs-CZ"/>
        </w:rPr>
        <w:sectPr w:rsidR="00FD37E2" w:rsidRPr="00521482" w:rsidSect="009F29E1">
          <w:footerReference w:type="default" r:id="rId8"/>
          <w:pgSz w:w="11905" w:h="16837"/>
          <w:pgMar w:top="1134" w:right="1134" w:bottom="1021" w:left="1134" w:header="709" w:footer="397" w:gutter="0"/>
          <w:pgNumType w:start="1"/>
          <w:cols w:space="708"/>
          <w:noEndnote/>
        </w:sectPr>
      </w:pPr>
    </w:p>
    <w:bookmarkEnd w:id="1"/>
    <w:p w:rsidR="005E4758" w:rsidRPr="00521482" w:rsidRDefault="005E4758" w:rsidP="005E4758">
      <w:pPr>
        <w:outlineLvl w:val="0"/>
        <w:rPr>
          <w:b/>
          <w:bCs/>
          <w:kern w:val="36"/>
          <w:sz w:val="24"/>
          <w:szCs w:val="24"/>
          <w:lang w:val="cs-CZ"/>
        </w:rPr>
      </w:pPr>
      <w:r w:rsidRPr="00521482">
        <w:rPr>
          <w:b/>
          <w:bCs/>
          <w:kern w:val="36"/>
          <w:sz w:val="24"/>
          <w:szCs w:val="24"/>
          <w:lang w:val="cs-CZ"/>
        </w:rPr>
        <w:lastRenderedPageBreak/>
        <w:t xml:space="preserve">Příloha </w:t>
      </w:r>
      <w:r w:rsidR="00A123BF">
        <w:rPr>
          <w:b/>
          <w:bCs/>
          <w:kern w:val="36"/>
          <w:sz w:val="24"/>
          <w:szCs w:val="24"/>
          <w:lang w:val="cs-CZ"/>
        </w:rPr>
        <w:t>č. 1 S</w:t>
      </w:r>
      <w:r w:rsidRPr="00521482">
        <w:rPr>
          <w:b/>
          <w:bCs/>
          <w:kern w:val="36"/>
          <w:sz w:val="24"/>
          <w:szCs w:val="24"/>
          <w:lang w:val="cs-CZ"/>
        </w:rPr>
        <w:t>mlouvy o odvádění odpadních vod</w:t>
      </w:r>
    </w:p>
    <w:p w:rsidR="005E4758" w:rsidRDefault="005E4758" w:rsidP="005E4758">
      <w:pPr>
        <w:outlineLvl w:val="0"/>
        <w:rPr>
          <w:b/>
          <w:bCs/>
          <w:kern w:val="36"/>
          <w:sz w:val="22"/>
          <w:szCs w:val="22"/>
          <w:lang w:val="cs-CZ"/>
        </w:rPr>
      </w:pPr>
    </w:p>
    <w:p w:rsidR="0073499B" w:rsidRPr="00521482" w:rsidRDefault="0073499B" w:rsidP="005E4758">
      <w:pPr>
        <w:outlineLvl w:val="0"/>
        <w:rPr>
          <w:b/>
          <w:bCs/>
          <w:kern w:val="36"/>
          <w:sz w:val="22"/>
          <w:szCs w:val="22"/>
          <w:lang w:val="cs-CZ"/>
        </w:rPr>
      </w:pPr>
    </w:p>
    <w:p w:rsidR="005E4758" w:rsidRDefault="005E4758" w:rsidP="005E4758">
      <w:pPr>
        <w:outlineLvl w:val="0"/>
        <w:rPr>
          <w:b/>
          <w:sz w:val="22"/>
          <w:szCs w:val="22"/>
          <w:lang w:val="cs-CZ"/>
        </w:rPr>
      </w:pPr>
      <w:r w:rsidRPr="0014291D">
        <w:rPr>
          <w:b/>
          <w:sz w:val="22"/>
          <w:szCs w:val="22"/>
          <w:lang w:val="cs-CZ"/>
        </w:rPr>
        <w:t>Podmínky odvádění odpadních vod (Obchodní podmínky)</w:t>
      </w:r>
    </w:p>
    <w:p w:rsidR="0073499B" w:rsidRDefault="0073499B" w:rsidP="005E4758">
      <w:pPr>
        <w:outlineLvl w:val="0"/>
        <w:rPr>
          <w:b/>
          <w:sz w:val="22"/>
          <w:szCs w:val="22"/>
          <w:lang w:val="cs-CZ"/>
        </w:rPr>
      </w:pPr>
    </w:p>
    <w:p w:rsidR="0073499B" w:rsidRPr="0014291D" w:rsidRDefault="0073499B" w:rsidP="005E4758">
      <w:pPr>
        <w:outlineLvl w:val="0"/>
        <w:rPr>
          <w:b/>
          <w:bCs/>
          <w:kern w:val="36"/>
          <w:sz w:val="22"/>
          <w:szCs w:val="22"/>
          <w:lang w:val="cs-CZ"/>
        </w:rPr>
      </w:pPr>
    </w:p>
    <w:p w:rsidR="00250F91" w:rsidRPr="0014291D" w:rsidRDefault="00250F91" w:rsidP="00C830ED">
      <w:pPr>
        <w:widowControl/>
        <w:numPr>
          <w:ilvl w:val="0"/>
          <w:numId w:val="16"/>
        </w:numPr>
        <w:tabs>
          <w:tab w:val="clear" w:pos="360"/>
          <w:tab w:val="num" w:pos="426"/>
        </w:tabs>
        <w:overflowPunct/>
        <w:autoSpaceDE/>
        <w:adjustRightInd/>
        <w:ind w:left="425" w:hanging="425"/>
        <w:jc w:val="both"/>
        <w:textAlignment w:val="auto"/>
        <w:rPr>
          <w:w w:val="90"/>
          <w:sz w:val="22"/>
          <w:szCs w:val="22"/>
          <w:lang w:val="cs-CZ"/>
        </w:rPr>
      </w:pPr>
      <w:r w:rsidRPr="0014291D">
        <w:rPr>
          <w:sz w:val="22"/>
          <w:szCs w:val="22"/>
          <w:lang w:val="cs-CZ"/>
        </w:rPr>
        <w:t>Odběratelem je vlastník pozemku nebo stavby připojené na kanalizaci sloužící veřejné potřebě, není-li dále stanoveno jinak; u budov v majetku České republiky je odběratelem organizační složka státu, které přísluší hospodaření s touto budovou podle zvláštního zákona. U budov, u nichž spoluvlastník budovy je vlastníkem bytu nebo nebytového prostoru jako prostorově vymezené části budovy a zároveň podílovým spoluvlastníkem společných částí budovy, je odběratelem společenství vlastníků. U pozemků nebo budov předaných pro hospodaření příspěvkových organizací zřízených územními samosprávnými celky jsou odběratelem tyto osoby.</w:t>
      </w:r>
    </w:p>
    <w:p w:rsidR="00250F91" w:rsidRPr="0014291D"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14291D">
        <w:rPr>
          <w:sz w:val="22"/>
          <w:szCs w:val="22"/>
          <w:lang w:val="cs-CZ"/>
        </w:rPr>
        <w:t>Podmínky, za kterých dodavatel zabezpečuje odvádění odpadních vod kanalizací, se řídí platnými právními předpisy, zejména zákonem č. 274/2001 Sb., o vodovodech a kanalizacích pro veřejnou potřebu a o změně některých zákonů (zákon o vodovodech a kanalizacích), ve znění pozdějších předpisů, vyhláškou Ministerstva zemědělství č. 428/2001 Sb., kterou se provádí zákon č. 274/2001 Sb., o vodovodech a kanalizacích pro veřejnou potřebu a o změně některých zákonů (zákon o vodovodech a kanalizacích), ve znění pozdějších předpisů, a nařízením vlády č. 401/2015 Sb., o ukazatelích a hodnotách přípustného znečištění povrchových vod a odpadních vod, náležitostech povolení k vypouštění odpadních vod do vod povrchových a do kanalizací a o citlivých oblastech.</w:t>
      </w:r>
    </w:p>
    <w:p w:rsidR="00250F91" w:rsidRPr="0014291D"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14291D">
        <w:rPr>
          <w:sz w:val="22"/>
          <w:szCs w:val="22"/>
          <w:lang w:val="cs-CZ"/>
        </w:rPr>
        <w:t>Pro účely vyúčtování stočného je nejmenší jednotkou objemu 1 m</w:t>
      </w:r>
      <w:r w:rsidRPr="0014291D">
        <w:rPr>
          <w:sz w:val="22"/>
          <w:szCs w:val="22"/>
          <w:vertAlign w:val="superscript"/>
          <w:lang w:val="cs-CZ"/>
        </w:rPr>
        <w:t>3</w:t>
      </w:r>
      <w:r w:rsidRPr="0014291D">
        <w:rPr>
          <w:sz w:val="22"/>
          <w:szCs w:val="22"/>
          <w:lang w:val="cs-CZ"/>
        </w:rPr>
        <w:t>. Zdanitelné plnění se považuje za uskutečněné dnem zjištění spotřeby vody na vodoměru (v případě, že množství vypouštěné odpadní vody je zjišťováno podle množství vody odebrané z vodovodu).</w:t>
      </w:r>
    </w:p>
    <w:p w:rsidR="00250F91" w:rsidRPr="0014291D" w:rsidRDefault="00250F91" w:rsidP="00C830ED">
      <w:pPr>
        <w:widowControl/>
        <w:numPr>
          <w:ilvl w:val="0"/>
          <w:numId w:val="16"/>
        </w:numPr>
        <w:tabs>
          <w:tab w:val="clear" w:pos="360"/>
          <w:tab w:val="num" w:pos="426"/>
        </w:tabs>
        <w:overflowPunct/>
        <w:autoSpaceDE/>
        <w:adjustRightInd/>
        <w:spacing w:before="120"/>
        <w:ind w:left="426" w:hanging="426"/>
        <w:jc w:val="both"/>
        <w:textAlignment w:val="auto"/>
        <w:rPr>
          <w:w w:val="90"/>
          <w:sz w:val="22"/>
          <w:szCs w:val="22"/>
          <w:lang w:val="cs-CZ"/>
        </w:rPr>
      </w:pPr>
      <w:r w:rsidRPr="0014291D">
        <w:rPr>
          <w:sz w:val="22"/>
          <w:szCs w:val="22"/>
          <w:lang w:val="cs-CZ"/>
        </w:rPr>
        <w:t>Námitku proti stanovení výše stočného (reklamaci faktury) může odběratel uplatnit písemně nebo osobně u dodavatele do 7 dnů od obdržení vyúčtování (faktury).</w:t>
      </w:r>
    </w:p>
    <w:p w:rsidR="00250F91" w:rsidRPr="0014291D" w:rsidRDefault="00250F91" w:rsidP="00C830ED">
      <w:pPr>
        <w:widowControl/>
        <w:numPr>
          <w:ilvl w:val="0"/>
          <w:numId w:val="16"/>
        </w:numPr>
        <w:tabs>
          <w:tab w:val="clear" w:pos="360"/>
          <w:tab w:val="num" w:pos="426"/>
        </w:tabs>
        <w:overflowPunct/>
        <w:autoSpaceDE/>
        <w:adjustRightInd/>
        <w:spacing w:before="120"/>
        <w:ind w:left="426" w:hanging="426"/>
        <w:jc w:val="both"/>
        <w:textAlignment w:val="auto"/>
        <w:rPr>
          <w:w w:val="90"/>
          <w:sz w:val="22"/>
          <w:szCs w:val="22"/>
          <w:lang w:val="cs-CZ"/>
        </w:rPr>
      </w:pPr>
      <w:r w:rsidRPr="0014291D">
        <w:rPr>
          <w:sz w:val="22"/>
          <w:szCs w:val="22"/>
          <w:lang w:val="cs-CZ"/>
        </w:rPr>
        <w:t>Reklamace faktury nebo žádost o přezkoušení vodoměru (v případě, že množství vypouštěné odpadní vody je zjišťováno podle množství vody odebrané z vodovodu) nemá odkladný účinek na termín splatnosti stočného, není-li ve zcela výjimečných případech dohodnuto jinak.</w:t>
      </w:r>
    </w:p>
    <w:p w:rsidR="00250F91" w:rsidRPr="0014291D"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14291D">
        <w:rPr>
          <w:kern w:val="0"/>
          <w:sz w:val="22"/>
          <w:szCs w:val="22"/>
          <w:lang w:val="cs-CZ"/>
        </w:rPr>
        <w:t>Neoprávněným vypouštěním odpadních vod do kanalizace je vypouštění odpadních vod:</w:t>
      </w:r>
    </w:p>
    <w:p w:rsidR="00250F91" w:rsidRPr="0014291D" w:rsidRDefault="00250F91" w:rsidP="00C830ED">
      <w:pPr>
        <w:pStyle w:val="Odstavecseseznamem"/>
        <w:widowControl/>
        <w:numPr>
          <w:ilvl w:val="0"/>
          <w:numId w:val="17"/>
        </w:numPr>
        <w:overflowPunct/>
        <w:textAlignment w:val="auto"/>
        <w:rPr>
          <w:kern w:val="0"/>
          <w:sz w:val="22"/>
          <w:szCs w:val="22"/>
          <w:lang w:val="cs-CZ"/>
        </w:rPr>
      </w:pPr>
      <w:r w:rsidRPr="0014291D">
        <w:rPr>
          <w:kern w:val="0"/>
          <w:sz w:val="22"/>
          <w:szCs w:val="22"/>
          <w:lang w:val="cs-CZ"/>
        </w:rPr>
        <w:t>bez uzavřené smlouvy o odvádění odpadních vod,</w:t>
      </w:r>
    </w:p>
    <w:p w:rsidR="00250F91" w:rsidRPr="0014291D" w:rsidRDefault="00250F91" w:rsidP="00C830ED">
      <w:pPr>
        <w:pStyle w:val="Odstavecseseznamem"/>
        <w:widowControl/>
        <w:numPr>
          <w:ilvl w:val="0"/>
          <w:numId w:val="17"/>
        </w:numPr>
        <w:overflowPunct/>
        <w:jc w:val="both"/>
        <w:textAlignment w:val="auto"/>
        <w:rPr>
          <w:kern w:val="0"/>
          <w:sz w:val="22"/>
          <w:szCs w:val="22"/>
          <w:lang w:val="cs-CZ"/>
        </w:rPr>
      </w:pPr>
      <w:r w:rsidRPr="0014291D">
        <w:rPr>
          <w:kern w:val="0"/>
          <w:sz w:val="22"/>
          <w:szCs w:val="22"/>
          <w:lang w:val="cs-CZ"/>
        </w:rPr>
        <w:t>v rozporu s podmínkami stanovenými kanalizačním řádem,</w:t>
      </w:r>
    </w:p>
    <w:p w:rsidR="00250F91" w:rsidRPr="0014291D" w:rsidRDefault="00250F91" w:rsidP="00C830ED">
      <w:pPr>
        <w:pStyle w:val="Odstavecseseznamem"/>
        <w:widowControl/>
        <w:numPr>
          <w:ilvl w:val="0"/>
          <w:numId w:val="17"/>
        </w:numPr>
        <w:overflowPunct/>
        <w:jc w:val="both"/>
        <w:textAlignment w:val="auto"/>
        <w:rPr>
          <w:kern w:val="0"/>
          <w:sz w:val="22"/>
          <w:szCs w:val="22"/>
          <w:lang w:val="cs-CZ"/>
        </w:rPr>
      </w:pPr>
      <w:r w:rsidRPr="0014291D">
        <w:rPr>
          <w:kern w:val="0"/>
          <w:sz w:val="22"/>
          <w:szCs w:val="22"/>
          <w:lang w:val="cs-CZ"/>
        </w:rPr>
        <w:t>přes měřicí zařízení neschválené dodavatelem nebo přes měřicí zařízení, které v důsledku zásahu odběratele množství vypuštěných odpadních vod nezaznamenává nebo zaznamenává množství menší nebo větší než je množství skutečné,</w:t>
      </w:r>
    </w:p>
    <w:p w:rsidR="00250F91" w:rsidRPr="0014291D" w:rsidRDefault="00250F91" w:rsidP="00C830ED">
      <w:pPr>
        <w:pStyle w:val="Odstavecseseznamem"/>
        <w:widowControl/>
        <w:numPr>
          <w:ilvl w:val="0"/>
          <w:numId w:val="17"/>
        </w:numPr>
        <w:overflowPunct/>
        <w:jc w:val="both"/>
        <w:textAlignment w:val="auto"/>
        <w:rPr>
          <w:kern w:val="0"/>
          <w:sz w:val="22"/>
          <w:szCs w:val="22"/>
          <w:lang w:val="cs-CZ"/>
        </w:rPr>
      </w:pPr>
      <w:r w:rsidRPr="0014291D">
        <w:rPr>
          <w:kern w:val="0"/>
          <w:sz w:val="22"/>
          <w:szCs w:val="22"/>
          <w:lang w:val="cs-CZ"/>
        </w:rPr>
        <w:t>bez možnosti kontroly kvality odpadních vod,</w:t>
      </w:r>
    </w:p>
    <w:p w:rsidR="00250F91" w:rsidRPr="0014291D" w:rsidRDefault="00250F91" w:rsidP="00C830ED">
      <w:pPr>
        <w:pStyle w:val="Odstavecseseznamem"/>
        <w:widowControl/>
        <w:numPr>
          <w:ilvl w:val="0"/>
          <w:numId w:val="17"/>
        </w:numPr>
        <w:overflowPunct/>
        <w:jc w:val="both"/>
        <w:textAlignment w:val="auto"/>
        <w:rPr>
          <w:kern w:val="0"/>
          <w:sz w:val="22"/>
          <w:szCs w:val="22"/>
          <w:lang w:val="cs-CZ"/>
        </w:rPr>
      </w:pPr>
      <w:r w:rsidRPr="0014291D">
        <w:rPr>
          <w:kern w:val="0"/>
          <w:sz w:val="22"/>
          <w:szCs w:val="22"/>
          <w:lang w:val="cs-CZ"/>
        </w:rPr>
        <w:t>při převodu práva ze smlouvy odvádění odpadních vod na třetí osobu bez souhlasu dodavatele,</w:t>
      </w:r>
    </w:p>
    <w:p w:rsidR="00250F91" w:rsidRPr="0014291D" w:rsidRDefault="00250F91" w:rsidP="00C830ED">
      <w:pPr>
        <w:pStyle w:val="Odstavecseseznamem"/>
        <w:widowControl/>
        <w:numPr>
          <w:ilvl w:val="0"/>
          <w:numId w:val="17"/>
        </w:numPr>
        <w:overflowPunct/>
        <w:spacing w:after="120"/>
        <w:ind w:left="1066" w:hanging="357"/>
        <w:jc w:val="both"/>
        <w:textAlignment w:val="auto"/>
        <w:rPr>
          <w:kern w:val="0"/>
          <w:sz w:val="22"/>
          <w:szCs w:val="22"/>
          <w:lang w:val="cs-CZ"/>
        </w:rPr>
      </w:pPr>
      <w:r w:rsidRPr="0014291D">
        <w:rPr>
          <w:kern w:val="0"/>
          <w:sz w:val="22"/>
          <w:szCs w:val="22"/>
          <w:lang w:val="cs-CZ"/>
        </w:rPr>
        <w:t>při umožnění připojení na kanalizační síť další osobě bez souhlasu dodavatele.</w:t>
      </w:r>
    </w:p>
    <w:p w:rsidR="00250F91" w:rsidRPr="002E6AAA"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14291D">
        <w:rPr>
          <w:kern w:val="0"/>
          <w:sz w:val="22"/>
          <w:szCs w:val="22"/>
          <w:lang w:val="cs-CZ"/>
        </w:rPr>
        <w:t xml:space="preserve">Za neoprávněné vypouštění odpadních vod do kanalizace se odběratel dodavateli zavazuje zaplatit smluvní </w:t>
      </w:r>
      <w:r w:rsidRPr="002E6AAA">
        <w:rPr>
          <w:kern w:val="0"/>
          <w:sz w:val="22"/>
          <w:szCs w:val="22"/>
          <w:lang w:val="cs-CZ"/>
        </w:rPr>
        <w:t xml:space="preserve">pokutu ve výši 10.000,- Kč za každý druh neoprávněného vypouštění a za každý zjištěný případ zvlášť. Smluvní pokutu se odběratel dodavateli zavazuje uhradit nejpozději do 14 dnů od doručení výzvy dodavatele. Tím není dotčena povinnost odběratele uhradit dodavateli náhradu stočného </w:t>
      </w:r>
      <w:r w:rsidRPr="002E6AAA">
        <w:rPr>
          <w:sz w:val="22"/>
          <w:szCs w:val="22"/>
          <w:lang w:val="cs-CZ"/>
        </w:rPr>
        <w:t>vypočtenou podle vyhlášky Ministerstva zemědělství č. 428/2001 Sb., kterou se provádí zákon č. 274/2001 Sb., o vodovodech a kanalizacích pro veřejnou potřebu a o změně některých zákonů (zákon o vodovodech a kanalizacích), ve znění pozdějších předpisů</w:t>
      </w:r>
      <w:r w:rsidRPr="002E6AAA">
        <w:rPr>
          <w:kern w:val="0"/>
          <w:sz w:val="22"/>
          <w:szCs w:val="22"/>
          <w:lang w:val="cs-CZ"/>
        </w:rPr>
        <w:t xml:space="preserve">. </w:t>
      </w:r>
    </w:p>
    <w:p w:rsidR="00250F91" w:rsidRPr="002E6AAA"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2E6AAA">
        <w:rPr>
          <w:sz w:val="22"/>
          <w:szCs w:val="22"/>
          <w:lang w:val="cs-CZ"/>
        </w:rPr>
        <w:t xml:space="preserve">Provede-li odběratel (v případě, že </w:t>
      </w:r>
      <w:r w:rsidR="00AA2895" w:rsidRPr="002E6AAA">
        <w:rPr>
          <w:sz w:val="22"/>
          <w:szCs w:val="22"/>
          <w:lang w:val="cs-CZ"/>
        </w:rPr>
        <w:t>do domu je dodávána voda vodovodem</w:t>
      </w:r>
      <w:r w:rsidRPr="002E6AAA">
        <w:rPr>
          <w:sz w:val="22"/>
          <w:szCs w:val="22"/>
          <w:lang w:val="cs-CZ"/>
        </w:rPr>
        <w:t xml:space="preserve">) taková opatření, aby vodoměr odběr vody nezaznamenával nebo jej zaznamenával nesprávně, případně vodoměr nebo plombu poškodil a neohlásil nahodilé poškození dodavateli, je odběratel povinen zaplatit dodavateli smluvní pokutu ve výši 10.000,- Kč. </w:t>
      </w:r>
      <w:r w:rsidRPr="002E6AAA">
        <w:rPr>
          <w:kern w:val="0"/>
          <w:sz w:val="22"/>
          <w:szCs w:val="22"/>
          <w:lang w:val="cs-CZ"/>
        </w:rPr>
        <w:t xml:space="preserve">Smluvní pokutu se odběratel dodavateli zavazuje uhradit nejpozději do 14 dnů od doručení výzvy dodavatele. Tím není dotčena povinnost odběratele uhradit dodavateli náhradu stočného </w:t>
      </w:r>
      <w:r w:rsidRPr="002E6AAA">
        <w:rPr>
          <w:sz w:val="22"/>
          <w:szCs w:val="22"/>
          <w:lang w:val="cs-CZ"/>
        </w:rPr>
        <w:t>vypočtenou podle vyhlášky Ministerstva zemědělství č. 428/2001 Sb., kterou se provádí zákon č. 274/2001 Sb., o vodovodech a kanalizacích pro veřejnou potřebu a o změně některých zákonů (zákon o vodovodech a kanalizacích</w:t>
      </w:r>
      <w:r w:rsidRPr="0014291D">
        <w:rPr>
          <w:sz w:val="22"/>
          <w:szCs w:val="22"/>
          <w:lang w:val="cs-CZ"/>
        </w:rPr>
        <w:t>), ve znění pozdějších předpisů</w:t>
      </w:r>
      <w:r w:rsidRPr="0014291D">
        <w:rPr>
          <w:kern w:val="0"/>
          <w:sz w:val="22"/>
          <w:szCs w:val="22"/>
          <w:lang w:val="cs-CZ"/>
        </w:rPr>
        <w:t xml:space="preserve">. </w:t>
      </w:r>
      <w:r w:rsidRPr="0014291D">
        <w:rPr>
          <w:sz w:val="22"/>
          <w:szCs w:val="22"/>
          <w:lang w:val="cs-CZ"/>
        </w:rPr>
        <w:t xml:space="preserve">Dojde-li </w:t>
      </w:r>
      <w:r w:rsidRPr="0014291D">
        <w:rPr>
          <w:sz w:val="22"/>
          <w:szCs w:val="22"/>
          <w:lang w:val="cs-CZ"/>
        </w:rPr>
        <w:lastRenderedPageBreak/>
        <w:t xml:space="preserve">k poškození vodoměru bez zavinění odběratele, bude dodavatel účtovat stočné podle výše předchozího </w:t>
      </w:r>
      <w:r w:rsidRPr="002E6AAA">
        <w:rPr>
          <w:sz w:val="22"/>
          <w:szCs w:val="22"/>
          <w:lang w:val="cs-CZ"/>
        </w:rPr>
        <w:t>odběru ve srovnatelném období.</w:t>
      </w:r>
    </w:p>
    <w:p w:rsidR="00250F91" w:rsidRPr="002E6AAA"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2E6AAA">
        <w:rPr>
          <w:sz w:val="22"/>
          <w:szCs w:val="22"/>
          <w:lang w:val="cs-CZ"/>
        </w:rPr>
        <w:t xml:space="preserve">Pro případ, že odběratel neumožní dodavateli či osobám pověřeným dodavatelem vstup na pozemky odběratele a do domu za účelem ověření a kontroly skutečností sjednaných smlouvou o odvádění odpadních vod nebo zjištění množství dodávané vody (v případě, že </w:t>
      </w:r>
      <w:r w:rsidR="00612425" w:rsidRPr="002E6AAA">
        <w:rPr>
          <w:sz w:val="22"/>
          <w:szCs w:val="22"/>
          <w:lang w:val="cs-CZ"/>
        </w:rPr>
        <w:t>do domu je dodávána voda vodovodem</w:t>
      </w:r>
      <w:r w:rsidRPr="002E6AAA">
        <w:rPr>
          <w:sz w:val="22"/>
          <w:szCs w:val="22"/>
          <w:lang w:val="cs-CZ"/>
        </w:rPr>
        <w:t>), sjednává se mezi smluvními stranami smluvní pokuta ve výši 3.000,-Kč za každý případ. Smluvní pokutu se odběratel dodavateli zavazuje uhradit nejpozději do 14 dnů od doručení výzvy dodavatele.</w:t>
      </w:r>
    </w:p>
    <w:p w:rsidR="00250F91" w:rsidRPr="002E6AAA"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2E6AAA">
        <w:rPr>
          <w:kern w:val="0"/>
          <w:sz w:val="22"/>
          <w:szCs w:val="22"/>
          <w:lang w:val="cs-CZ"/>
        </w:rPr>
        <w:t xml:space="preserve">Odběratel se zavazuje dodavateli zaplatit smluvní pokutu ve výši 5.000,-Kč, jestliže bude zjištěno záměrné uvedení nesprávných údajů podle </w:t>
      </w:r>
      <w:r w:rsidRPr="002E6AAA">
        <w:rPr>
          <w:sz w:val="22"/>
          <w:szCs w:val="22"/>
          <w:lang w:val="cs-CZ"/>
        </w:rPr>
        <w:t>smlouvy</w:t>
      </w:r>
      <w:r w:rsidRPr="002E6AAA">
        <w:rPr>
          <w:kern w:val="0"/>
          <w:sz w:val="22"/>
          <w:szCs w:val="22"/>
          <w:lang w:val="cs-CZ"/>
        </w:rPr>
        <w:t xml:space="preserve"> o odvádění odpadních vod ze strany odběratele nebo v případě zjištění neoprávněné manipulace se zařízením dodavatele, a to za každý případ. Smluvní pokutu se odběratel dodavateli zavazuje uhradit nejpozději do 14 dnů od doručení výzvy dodavatele.</w:t>
      </w:r>
    </w:p>
    <w:p w:rsidR="00250F91" w:rsidRPr="002E6AAA"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2E6AAA">
        <w:rPr>
          <w:sz w:val="22"/>
          <w:szCs w:val="22"/>
          <w:lang w:val="cs-CZ"/>
        </w:rPr>
        <w:t xml:space="preserve">Uplatněním a uhrazením smluvní pokuty není dotčeno právo dodavatele na náhradu případné škody. </w:t>
      </w:r>
    </w:p>
    <w:p w:rsidR="00250F91" w:rsidRPr="002E6AAA"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2E6AAA">
        <w:rPr>
          <w:sz w:val="22"/>
          <w:szCs w:val="22"/>
          <w:lang w:val="cs-CZ"/>
        </w:rPr>
        <w:t xml:space="preserve">Obnovení odvádění odpadních vod si zajišťuje na své náklady odběratel po písemném souhlasu dodavatele. </w:t>
      </w:r>
    </w:p>
    <w:p w:rsidR="00250F91" w:rsidRPr="002E6AAA"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2E6AAA">
        <w:rPr>
          <w:sz w:val="22"/>
          <w:szCs w:val="22"/>
          <w:lang w:val="cs-CZ"/>
        </w:rPr>
        <w:t>Poruší-li odběratel ustanovení smlouvy o odvádění odpadních vod, je povinen uhradit dodavateli současně i náklady na zjišťování neoprávněného vypouštění odpadních vod podle skutečné výše, nejméně však 500,-Kč.</w:t>
      </w:r>
    </w:p>
    <w:p w:rsidR="00250F91" w:rsidRPr="0014291D"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2E6AAA">
        <w:rPr>
          <w:sz w:val="22"/>
          <w:szCs w:val="22"/>
          <w:lang w:val="cs-CZ"/>
        </w:rPr>
        <w:t xml:space="preserve">Dodavatel je oprávněn přerušit </w:t>
      </w:r>
      <w:r w:rsidRPr="0014291D">
        <w:rPr>
          <w:sz w:val="22"/>
          <w:szCs w:val="22"/>
          <w:lang w:val="cs-CZ"/>
        </w:rPr>
        <w:t>nebo omezit odvádění odpadních vod do doby, než pomine důvod přerušení nebo omezení,</w:t>
      </w:r>
    </w:p>
    <w:p w:rsidR="00250F91" w:rsidRPr="0014291D" w:rsidRDefault="00250F91" w:rsidP="00C830ED">
      <w:pPr>
        <w:widowControl/>
        <w:numPr>
          <w:ilvl w:val="0"/>
          <w:numId w:val="18"/>
        </w:numPr>
        <w:overflowPunct/>
        <w:autoSpaceDE/>
        <w:adjustRightInd/>
        <w:ind w:left="1418" w:hanging="425"/>
        <w:jc w:val="both"/>
        <w:textAlignment w:val="auto"/>
        <w:rPr>
          <w:sz w:val="22"/>
          <w:szCs w:val="22"/>
          <w:lang w:val="cs-CZ"/>
        </w:rPr>
      </w:pPr>
      <w:r w:rsidRPr="0014291D">
        <w:rPr>
          <w:sz w:val="22"/>
          <w:szCs w:val="22"/>
          <w:lang w:val="cs-CZ"/>
        </w:rPr>
        <w:t xml:space="preserve">při provádění plánovaných oprav, udržovacích a revizních pracích </w:t>
      </w:r>
    </w:p>
    <w:p w:rsidR="00250F91" w:rsidRPr="0014291D" w:rsidRDefault="00250F91" w:rsidP="00C830ED">
      <w:pPr>
        <w:widowControl/>
        <w:numPr>
          <w:ilvl w:val="0"/>
          <w:numId w:val="18"/>
        </w:numPr>
        <w:overflowPunct/>
        <w:autoSpaceDE/>
        <w:adjustRightInd/>
        <w:ind w:left="1418" w:hanging="425"/>
        <w:jc w:val="both"/>
        <w:textAlignment w:val="auto"/>
        <w:rPr>
          <w:sz w:val="22"/>
          <w:szCs w:val="22"/>
          <w:lang w:val="cs-CZ"/>
        </w:rPr>
      </w:pPr>
      <w:r w:rsidRPr="0014291D">
        <w:rPr>
          <w:sz w:val="22"/>
          <w:szCs w:val="22"/>
          <w:lang w:val="cs-CZ"/>
        </w:rPr>
        <w:t>nevyhovuje-li zařízení dodavatele technickým požadavkům tak, že může ohrozit zdraví a bezpečnost osob nebo způsobit škodu na majetku</w:t>
      </w:r>
    </w:p>
    <w:p w:rsidR="00250F91" w:rsidRPr="0014291D" w:rsidRDefault="00250F91" w:rsidP="00C830ED">
      <w:pPr>
        <w:widowControl/>
        <w:numPr>
          <w:ilvl w:val="0"/>
          <w:numId w:val="18"/>
        </w:numPr>
        <w:overflowPunct/>
        <w:autoSpaceDE/>
        <w:adjustRightInd/>
        <w:ind w:left="1418" w:hanging="425"/>
        <w:jc w:val="both"/>
        <w:textAlignment w:val="auto"/>
        <w:rPr>
          <w:sz w:val="22"/>
          <w:szCs w:val="22"/>
          <w:lang w:val="cs-CZ"/>
        </w:rPr>
      </w:pPr>
      <w:r w:rsidRPr="0014291D">
        <w:rPr>
          <w:sz w:val="22"/>
          <w:szCs w:val="22"/>
          <w:lang w:val="cs-CZ"/>
        </w:rPr>
        <w:t>neumožní-li odběratel dodavateli vstup na odběrné místo, na pozemky, v nichž se nachází kanalizační přípojka, a k zařízení vnitřní kanalizace podle podmínek uvedených ve smlouvě o odvádění odpadních vod</w:t>
      </w:r>
    </w:p>
    <w:p w:rsidR="00250F91" w:rsidRPr="0014291D" w:rsidRDefault="00250F91" w:rsidP="00C830ED">
      <w:pPr>
        <w:widowControl/>
        <w:numPr>
          <w:ilvl w:val="0"/>
          <w:numId w:val="18"/>
        </w:numPr>
        <w:overflowPunct/>
        <w:autoSpaceDE/>
        <w:adjustRightInd/>
        <w:ind w:left="1418" w:hanging="425"/>
        <w:jc w:val="both"/>
        <w:textAlignment w:val="auto"/>
        <w:rPr>
          <w:sz w:val="22"/>
          <w:szCs w:val="22"/>
          <w:lang w:val="cs-CZ"/>
        </w:rPr>
      </w:pPr>
      <w:r w:rsidRPr="0014291D">
        <w:rPr>
          <w:sz w:val="22"/>
          <w:szCs w:val="22"/>
          <w:lang w:val="cs-CZ"/>
        </w:rPr>
        <w:t>bylo-li zjištěno neoprávněné připojení kanalizační přípojky</w:t>
      </w:r>
    </w:p>
    <w:p w:rsidR="00250F91" w:rsidRPr="0014291D" w:rsidRDefault="00250F91" w:rsidP="00C830ED">
      <w:pPr>
        <w:widowControl/>
        <w:numPr>
          <w:ilvl w:val="0"/>
          <w:numId w:val="18"/>
        </w:numPr>
        <w:overflowPunct/>
        <w:autoSpaceDE/>
        <w:adjustRightInd/>
        <w:ind w:left="1418" w:hanging="425"/>
        <w:jc w:val="both"/>
        <w:textAlignment w:val="auto"/>
        <w:rPr>
          <w:sz w:val="22"/>
          <w:szCs w:val="22"/>
          <w:lang w:val="cs-CZ"/>
        </w:rPr>
      </w:pPr>
      <w:r w:rsidRPr="0014291D">
        <w:rPr>
          <w:sz w:val="22"/>
          <w:szCs w:val="22"/>
          <w:lang w:val="cs-CZ"/>
        </w:rPr>
        <w:t>neodstraní-li odběratel závady na kanalizační přípojce nebo na vnitřní kanalizaci zjištěné dodavatelem ve lhůtě jím stanovené, která nesmí být kratší než 3 dny</w:t>
      </w:r>
    </w:p>
    <w:p w:rsidR="00250F91" w:rsidRPr="0014291D" w:rsidRDefault="00250F91" w:rsidP="00C830ED">
      <w:pPr>
        <w:widowControl/>
        <w:numPr>
          <w:ilvl w:val="0"/>
          <w:numId w:val="18"/>
        </w:numPr>
        <w:overflowPunct/>
        <w:autoSpaceDE/>
        <w:adjustRightInd/>
        <w:ind w:left="1418" w:hanging="425"/>
        <w:jc w:val="both"/>
        <w:textAlignment w:val="auto"/>
        <w:rPr>
          <w:sz w:val="22"/>
          <w:szCs w:val="22"/>
          <w:lang w:val="cs-CZ"/>
        </w:rPr>
      </w:pPr>
      <w:r w:rsidRPr="0014291D">
        <w:rPr>
          <w:sz w:val="22"/>
          <w:szCs w:val="22"/>
          <w:lang w:val="cs-CZ"/>
        </w:rPr>
        <w:t>při prokázání neoprávněného vypouštění odpadních vod nebo</w:t>
      </w:r>
    </w:p>
    <w:p w:rsidR="00250F91" w:rsidRPr="0014291D" w:rsidRDefault="00250F91" w:rsidP="00C830ED">
      <w:pPr>
        <w:widowControl/>
        <w:numPr>
          <w:ilvl w:val="0"/>
          <w:numId w:val="18"/>
        </w:numPr>
        <w:overflowPunct/>
        <w:autoSpaceDE/>
        <w:adjustRightInd/>
        <w:ind w:left="1418" w:hanging="425"/>
        <w:jc w:val="both"/>
        <w:textAlignment w:val="auto"/>
        <w:rPr>
          <w:sz w:val="22"/>
          <w:szCs w:val="22"/>
          <w:lang w:val="cs-CZ"/>
        </w:rPr>
      </w:pPr>
      <w:r w:rsidRPr="0014291D">
        <w:rPr>
          <w:sz w:val="22"/>
          <w:szCs w:val="22"/>
          <w:lang w:val="cs-CZ"/>
        </w:rPr>
        <w:t>v případě prodlení odběratele s placením úhrady stočného po dobu delší než 30 dnů.</w:t>
      </w:r>
    </w:p>
    <w:p w:rsidR="00250F91" w:rsidRPr="0014291D" w:rsidRDefault="00250F91" w:rsidP="00250F91">
      <w:pPr>
        <w:ind w:left="426"/>
        <w:jc w:val="both"/>
        <w:rPr>
          <w:sz w:val="22"/>
          <w:szCs w:val="22"/>
          <w:lang w:val="cs-CZ"/>
        </w:rPr>
      </w:pPr>
      <w:r w:rsidRPr="0014291D">
        <w:rPr>
          <w:sz w:val="22"/>
          <w:szCs w:val="22"/>
          <w:lang w:val="cs-CZ"/>
        </w:rPr>
        <w:t>Přerušení nebo omezení odvádění odpadních vod podle tohoto bodu je dodavatel povinen oznámit odběrateli v případě přerušení nebo omezení dodávek vody nebo odpadních vod</w:t>
      </w:r>
    </w:p>
    <w:p w:rsidR="00250F91" w:rsidRPr="0014291D" w:rsidRDefault="00250F91" w:rsidP="00C830ED">
      <w:pPr>
        <w:widowControl/>
        <w:numPr>
          <w:ilvl w:val="0"/>
          <w:numId w:val="19"/>
        </w:numPr>
        <w:overflowPunct/>
        <w:autoSpaceDE/>
        <w:adjustRightInd/>
        <w:jc w:val="both"/>
        <w:textAlignment w:val="auto"/>
        <w:rPr>
          <w:sz w:val="22"/>
          <w:szCs w:val="22"/>
          <w:lang w:val="cs-CZ"/>
        </w:rPr>
      </w:pPr>
      <w:r w:rsidRPr="0014291D">
        <w:rPr>
          <w:sz w:val="22"/>
          <w:szCs w:val="22"/>
          <w:lang w:val="cs-CZ"/>
        </w:rPr>
        <w:t>podle písm. b) až g) alespoň 3 dny předem</w:t>
      </w:r>
    </w:p>
    <w:p w:rsidR="00250F91" w:rsidRPr="0014291D" w:rsidRDefault="00250F91" w:rsidP="00C830ED">
      <w:pPr>
        <w:widowControl/>
        <w:numPr>
          <w:ilvl w:val="0"/>
          <w:numId w:val="19"/>
        </w:numPr>
        <w:overflowPunct/>
        <w:autoSpaceDE/>
        <w:adjustRightInd/>
        <w:jc w:val="both"/>
        <w:textAlignment w:val="auto"/>
        <w:rPr>
          <w:sz w:val="22"/>
          <w:szCs w:val="22"/>
          <w:lang w:val="cs-CZ"/>
        </w:rPr>
      </w:pPr>
      <w:r w:rsidRPr="0014291D">
        <w:rPr>
          <w:sz w:val="22"/>
          <w:szCs w:val="22"/>
          <w:lang w:val="cs-CZ"/>
        </w:rPr>
        <w:t>podle písm. a) alespoň 15 dnů předem současně s oznámením doby trvání provádění plánovaných oprav, udržovacích nebo revizních prací.</w:t>
      </w:r>
    </w:p>
    <w:p w:rsidR="00250F91" w:rsidRPr="0014291D" w:rsidRDefault="00250F91" w:rsidP="00C830ED">
      <w:pPr>
        <w:widowControl/>
        <w:numPr>
          <w:ilvl w:val="0"/>
          <w:numId w:val="16"/>
        </w:numPr>
        <w:tabs>
          <w:tab w:val="clear" w:pos="360"/>
          <w:tab w:val="num" w:pos="426"/>
        </w:tabs>
        <w:overflowPunct/>
        <w:autoSpaceDE/>
        <w:adjustRightInd/>
        <w:spacing w:before="120"/>
        <w:ind w:left="425" w:hanging="425"/>
        <w:jc w:val="both"/>
        <w:textAlignment w:val="auto"/>
        <w:rPr>
          <w:w w:val="90"/>
          <w:sz w:val="22"/>
          <w:szCs w:val="22"/>
          <w:lang w:val="cs-CZ"/>
        </w:rPr>
      </w:pPr>
      <w:r w:rsidRPr="0014291D">
        <w:rPr>
          <w:sz w:val="22"/>
          <w:szCs w:val="22"/>
          <w:lang w:val="cs-CZ"/>
        </w:rPr>
        <w:t>Dodavatel je oprávněn přerušit nebo omezit odvádění odpadních vod bez předchozího upozornění jen v případech živelní pohromy, při havárii kanalizace nebo kanalizační přípojky nebo při možném ohrožení zdraví lidí nebo majetku. Přerušení nebo omezení odvádění odpadních vod je provozovatel povinen oznámit příslušnému orgánu hygienické služby, vodoprávnímu úřadu, nemocnicím, jednotkám požární ochrany; tato povinnost se nevztahuje na přerušení nebo omezení odvádění odpadních vod pouze havárií kanalizační přípojky.</w:t>
      </w:r>
    </w:p>
    <w:p w:rsidR="00250F91" w:rsidRPr="0014291D" w:rsidRDefault="00250F91" w:rsidP="00C830ED">
      <w:pPr>
        <w:widowControl/>
        <w:numPr>
          <w:ilvl w:val="0"/>
          <w:numId w:val="16"/>
        </w:numPr>
        <w:tabs>
          <w:tab w:val="clear" w:pos="360"/>
          <w:tab w:val="num" w:pos="426"/>
        </w:tabs>
        <w:overflowPunct/>
        <w:autoSpaceDE/>
        <w:adjustRightInd/>
        <w:spacing w:before="120"/>
        <w:ind w:left="426" w:hanging="426"/>
        <w:jc w:val="both"/>
        <w:textAlignment w:val="auto"/>
        <w:rPr>
          <w:w w:val="90"/>
          <w:sz w:val="22"/>
          <w:szCs w:val="22"/>
          <w:lang w:val="cs-CZ"/>
        </w:rPr>
      </w:pPr>
      <w:r w:rsidRPr="0014291D">
        <w:rPr>
          <w:sz w:val="22"/>
          <w:szCs w:val="22"/>
          <w:lang w:val="cs-CZ"/>
        </w:rPr>
        <w:t>Dodavatel neodpovídá za škody a ušlý zisk vzniklé při přerušení dodávky elektrické energie nebo z důvodů, pro které je oprávněn odvádění odpadních vod omezit nebo přerušit.</w:t>
      </w:r>
    </w:p>
    <w:p w:rsidR="00250F91" w:rsidRPr="0014291D" w:rsidRDefault="00250F91" w:rsidP="00C830ED">
      <w:pPr>
        <w:widowControl/>
        <w:numPr>
          <w:ilvl w:val="0"/>
          <w:numId w:val="16"/>
        </w:numPr>
        <w:tabs>
          <w:tab w:val="clear" w:pos="360"/>
          <w:tab w:val="num" w:pos="426"/>
        </w:tabs>
        <w:overflowPunct/>
        <w:autoSpaceDE/>
        <w:adjustRightInd/>
        <w:spacing w:before="120"/>
        <w:ind w:left="426" w:hanging="426"/>
        <w:jc w:val="both"/>
        <w:textAlignment w:val="auto"/>
        <w:rPr>
          <w:w w:val="90"/>
          <w:sz w:val="22"/>
          <w:szCs w:val="22"/>
          <w:lang w:val="cs-CZ"/>
        </w:rPr>
      </w:pPr>
      <w:r w:rsidRPr="0014291D">
        <w:rPr>
          <w:sz w:val="22"/>
          <w:szCs w:val="22"/>
          <w:lang w:val="cs-CZ"/>
        </w:rPr>
        <w:t>Odběratel nesmí propojovat potrubí vodovodu pro veřejnou potřebu včetně jeho přípojek a na ně napojených vnitřních rozvodů s potrubím z jiného zdroje vody, než je vodovod pro veřejnou potřebu.</w:t>
      </w:r>
    </w:p>
    <w:p w:rsidR="00250F91" w:rsidRPr="0014291D" w:rsidRDefault="00250F91" w:rsidP="00C830ED">
      <w:pPr>
        <w:widowControl/>
        <w:numPr>
          <w:ilvl w:val="0"/>
          <w:numId w:val="16"/>
        </w:numPr>
        <w:tabs>
          <w:tab w:val="clear" w:pos="360"/>
          <w:tab w:val="num" w:pos="426"/>
        </w:tabs>
        <w:overflowPunct/>
        <w:autoSpaceDE/>
        <w:adjustRightInd/>
        <w:spacing w:before="120"/>
        <w:ind w:left="426" w:hanging="426"/>
        <w:jc w:val="both"/>
        <w:textAlignment w:val="auto"/>
        <w:rPr>
          <w:w w:val="90"/>
          <w:sz w:val="22"/>
          <w:szCs w:val="22"/>
          <w:lang w:val="cs-CZ"/>
        </w:rPr>
      </w:pPr>
      <w:r w:rsidRPr="0014291D">
        <w:rPr>
          <w:sz w:val="22"/>
          <w:szCs w:val="22"/>
          <w:lang w:val="cs-CZ"/>
        </w:rPr>
        <w:t>Dodavatel má právo prověřit způsob odkanalizování domu do veřejné kanalizace. Odběratel je povinen umožnit dodavateli kontrolu vnitřních rozvodů kanalizace a strpět odběr kontrolního vzorku pro posouzení složení vypouštěných odpadních vod.</w:t>
      </w:r>
    </w:p>
    <w:p w:rsidR="00250F91" w:rsidRPr="0014291D" w:rsidRDefault="00250F91" w:rsidP="00C830ED">
      <w:pPr>
        <w:widowControl/>
        <w:numPr>
          <w:ilvl w:val="0"/>
          <w:numId w:val="16"/>
        </w:numPr>
        <w:tabs>
          <w:tab w:val="clear" w:pos="360"/>
          <w:tab w:val="num" w:pos="426"/>
        </w:tabs>
        <w:overflowPunct/>
        <w:autoSpaceDE/>
        <w:adjustRightInd/>
        <w:spacing w:before="120"/>
        <w:ind w:left="426" w:hanging="426"/>
        <w:jc w:val="both"/>
        <w:textAlignment w:val="auto"/>
        <w:rPr>
          <w:w w:val="90"/>
          <w:sz w:val="22"/>
          <w:szCs w:val="22"/>
          <w:lang w:val="cs-CZ"/>
        </w:rPr>
      </w:pPr>
      <w:r w:rsidRPr="0014291D">
        <w:rPr>
          <w:sz w:val="22"/>
          <w:szCs w:val="22"/>
          <w:lang w:val="cs-CZ"/>
        </w:rPr>
        <w:t>Odběratel je povinen při užívání kanalizační přípojky dodržovat následující pravidla:</w:t>
      </w:r>
    </w:p>
    <w:p w:rsidR="00250F91" w:rsidRPr="0014291D" w:rsidRDefault="00250F91" w:rsidP="00C830ED">
      <w:pPr>
        <w:widowControl/>
        <w:numPr>
          <w:ilvl w:val="0"/>
          <w:numId w:val="20"/>
        </w:numPr>
        <w:tabs>
          <w:tab w:val="left" w:pos="360"/>
        </w:tabs>
        <w:overflowPunct/>
        <w:autoSpaceDE/>
        <w:adjustRightInd/>
        <w:jc w:val="both"/>
        <w:textAlignment w:val="auto"/>
        <w:rPr>
          <w:w w:val="90"/>
          <w:sz w:val="22"/>
          <w:szCs w:val="22"/>
          <w:lang w:val="cs-CZ"/>
        </w:rPr>
      </w:pPr>
      <w:r w:rsidRPr="0014291D">
        <w:rPr>
          <w:sz w:val="22"/>
          <w:szCs w:val="22"/>
          <w:lang w:val="cs-CZ"/>
        </w:rPr>
        <w:t>na kanalizační přípojku lze připojit pouze odpadní vody, které mají charakter komunálních odpadních vod (z kuchyně, WC a koupelny)</w:t>
      </w:r>
    </w:p>
    <w:p w:rsidR="00250F91" w:rsidRPr="0014291D" w:rsidRDefault="00250F91" w:rsidP="00C830ED">
      <w:pPr>
        <w:pStyle w:val="Styl1"/>
        <w:numPr>
          <w:ilvl w:val="0"/>
          <w:numId w:val="20"/>
        </w:numPr>
        <w:ind w:left="1066" w:hanging="357"/>
        <w:jc w:val="both"/>
        <w:rPr>
          <w:rFonts w:ascii="Times New Roman" w:hAnsi="Times New Roman"/>
        </w:rPr>
      </w:pPr>
      <w:r w:rsidRPr="0014291D">
        <w:rPr>
          <w:rFonts w:ascii="Times New Roman" w:hAnsi="Times New Roman"/>
        </w:rPr>
        <w:lastRenderedPageBreak/>
        <w:t>zakazuje se připojování vnějších zdrojů odpadní vody na kanalizační přípojku, a to včetně dešťových vod</w:t>
      </w:r>
    </w:p>
    <w:p w:rsidR="00250F91" w:rsidRPr="0014291D" w:rsidRDefault="00250F91" w:rsidP="00C830ED">
      <w:pPr>
        <w:pStyle w:val="Styl1"/>
        <w:numPr>
          <w:ilvl w:val="0"/>
          <w:numId w:val="20"/>
        </w:numPr>
        <w:jc w:val="both"/>
        <w:rPr>
          <w:rFonts w:ascii="Times New Roman" w:hAnsi="Times New Roman"/>
        </w:rPr>
      </w:pPr>
      <w:r w:rsidRPr="0014291D">
        <w:rPr>
          <w:rFonts w:ascii="Times New Roman" w:hAnsi="Times New Roman"/>
        </w:rPr>
        <w:t>do kanalizace se zakazuje vypouštět odpadní vody přes septiky či přes žumpy, pokud nepovolí výjimku dodavatel</w:t>
      </w:r>
    </w:p>
    <w:p w:rsidR="00250F91" w:rsidRPr="0014291D" w:rsidRDefault="00250F91" w:rsidP="00C830ED">
      <w:pPr>
        <w:pStyle w:val="Styl1"/>
        <w:numPr>
          <w:ilvl w:val="0"/>
          <w:numId w:val="20"/>
        </w:numPr>
        <w:jc w:val="both"/>
        <w:rPr>
          <w:rFonts w:ascii="Times New Roman" w:hAnsi="Times New Roman"/>
        </w:rPr>
      </w:pPr>
      <w:r w:rsidRPr="0014291D">
        <w:rPr>
          <w:rFonts w:ascii="Times New Roman" w:hAnsi="Times New Roman"/>
        </w:rPr>
        <w:t>při používání kanalizační přípojky je nutno dodržovat kanalizační řád a platné právní předpisy</w:t>
      </w:r>
    </w:p>
    <w:p w:rsidR="00250F91" w:rsidRPr="0014291D" w:rsidRDefault="00250F91" w:rsidP="00C830ED">
      <w:pPr>
        <w:pStyle w:val="Styl1"/>
        <w:numPr>
          <w:ilvl w:val="0"/>
          <w:numId w:val="20"/>
        </w:numPr>
        <w:jc w:val="both"/>
        <w:rPr>
          <w:rFonts w:ascii="Times New Roman" w:hAnsi="Times New Roman"/>
        </w:rPr>
      </w:pPr>
      <w:r w:rsidRPr="0014291D">
        <w:rPr>
          <w:rFonts w:ascii="Times New Roman" w:hAnsi="Times New Roman"/>
        </w:rPr>
        <w:t>zakazuje se vypouštět do kanalizace látky, které nejsou odpadními vodami nebo které mohou poškodit zařízení, a to zejména:</w:t>
      </w:r>
    </w:p>
    <w:p w:rsidR="00250F91" w:rsidRPr="0014291D" w:rsidRDefault="00250F91" w:rsidP="00C830ED">
      <w:pPr>
        <w:pStyle w:val="Seznamsodrkami1"/>
        <w:numPr>
          <w:ilvl w:val="0"/>
          <w:numId w:val="8"/>
        </w:numPr>
        <w:ind w:left="1997" w:hanging="390"/>
        <w:jc w:val="both"/>
        <w:rPr>
          <w:sz w:val="22"/>
          <w:szCs w:val="22"/>
        </w:rPr>
      </w:pPr>
      <w:r w:rsidRPr="0014291D">
        <w:rPr>
          <w:sz w:val="22"/>
          <w:szCs w:val="22"/>
        </w:rPr>
        <w:t>oleje, písek, maltu, beton, žiletky, hřebíky</w:t>
      </w:r>
    </w:p>
    <w:p w:rsidR="00250F91" w:rsidRPr="0014291D" w:rsidRDefault="00250F91" w:rsidP="00C830ED">
      <w:pPr>
        <w:pStyle w:val="Seznamsodrkami1"/>
        <w:numPr>
          <w:ilvl w:val="0"/>
          <w:numId w:val="8"/>
        </w:numPr>
        <w:ind w:left="1997" w:hanging="390"/>
        <w:jc w:val="both"/>
        <w:rPr>
          <w:sz w:val="22"/>
          <w:szCs w:val="22"/>
        </w:rPr>
      </w:pPr>
      <w:r w:rsidRPr="0014291D">
        <w:rPr>
          <w:sz w:val="22"/>
          <w:szCs w:val="22"/>
        </w:rPr>
        <w:t>textilie, silonové punčochy, provazy, tkaničky, papírové pleny, hygienické vložky</w:t>
      </w:r>
    </w:p>
    <w:p w:rsidR="00250F91" w:rsidRPr="0014291D" w:rsidRDefault="00250F91" w:rsidP="00C830ED">
      <w:pPr>
        <w:pStyle w:val="Seznamsodrkami1"/>
        <w:numPr>
          <w:ilvl w:val="0"/>
          <w:numId w:val="8"/>
        </w:numPr>
        <w:ind w:left="1997" w:hanging="390"/>
        <w:jc w:val="both"/>
        <w:rPr>
          <w:sz w:val="22"/>
          <w:szCs w:val="22"/>
        </w:rPr>
      </w:pPr>
      <w:r w:rsidRPr="0014291D">
        <w:rPr>
          <w:sz w:val="22"/>
          <w:szCs w:val="22"/>
        </w:rPr>
        <w:t>tuby od zubní pasty, obaly od šamponů, mikrotenové sáčky, střeva</w:t>
      </w:r>
    </w:p>
    <w:p w:rsidR="00250F91" w:rsidRPr="0014291D" w:rsidRDefault="00250F91" w:rsidP="00C830ED">
      <w:pPr>
        <w:pStyle w:val="Seznamsodrkami1"/>
        <w:numPr>
          <w:ilvl w:val="0"/>
          <w:numId w:val="8"/>
        </w:numPr>
        <w:ind w:left="1997" w:hanging="390"/>
        <w:jc w:val="both"/>
        <w:rPr>
          <w:sz w:val="22"/>
          <w:szCs w:val="22"/>
        </w:rPr>
      </w:pPr>
      <w:r w:rsidRPr="0014291D">
        <w:rPr>
          <w:sz w:val="22"/>
          <w:szCs w:val="22"/>
        </w:rPr>
        <w:t>jedy, pesticidy, omamné látky, žíraviny, ředidla, hořlavé a výbušné látky</w:t>
      </w:r>
    </w:p>
    <w:p w:rsidR="00250F91" w:rsidRPr="0014291D" w:rsidRDefault="00250F91" w:rsidP="00C830ED">
      <w:pPr>
        <w:pStyle w:val="Seznamsodrkami1"/>
        <w:numPr>
          <w:ilvl w:val="0"/>
          <w:numId w:val="8"/>
        </w:numPr>
        <w:ind w:left="1997" w:hanging="390"/>
        <w:jc w:val="both"/>
        <w:rPr>
          <w:sz w:val="22"/>
          <w:szCs w:val="22"/>
        </w:rPr>
      </w:pPr>
      <w:r w:rsidRPr="0014291D">
        <w:rPr>
          <w:sz w:val="22"/>
          <w:szCs w:val="22"/>
        </w:rPr>
        <w:t>odpady z drtiče domovních odpadků</w:t>
      </w:r>
    </w:p>
    <w:p w:rsidR="00250F91" w:rsidRPr="0014291D" w:rsidRDefault="00250F91" w:rsidP="00C830ED">
      <w:pPr>
        <w:pStyle w:val="Seznamsodrkami1"/>
        <w:numPr>
          <w:ilvl w:val="0"/>
          <w:numId w:val="8"/>
        </w:numPr>
        <w:ind w:left="1997" w:hanging="390"/>
        <w:jc w:val="both"/>
        <w:rPr>
          <w:sz w:val="22"/>
          <w:szCs w:val="22"/>
        </w:rPr>
      </w:pPr>
      <w:r w:rsidRPr="0014291D">
        <w:rPr>
          <w:sz w:val="22"/>
          <w:szCs w:val="22"/>
        </w:rPr>
        <w:t>ostatní látky, které mohou způsobit poruchu kanalizační přípojky nebo kanalizace</w:t>
      </w:r>
    </w:p>
    <w:p w:rsidR="00250F91" w:rsidRPr="0014291D" w:rsidRDefault="00250F91" w:rsidP="00C830ED">
      <w:pPr>
        <w:pStyle w:val="Seznamoslovan0"/>
        <w:numPr>
          <w:ilvl w:val="0"/>
          <w:numId w:val="20"/>
        </w:numPr>
        <w:ind w:left="1066" w:hanging="357"/>
        <w:rPr>
          <w:rFonts w:ascii="Times New Roman" w:hAnsi="Times New Roman"/>
          <w:color w:val="000000"/>
          <w:sz w:val="22"/>
          <w:szCs w:val="22"/>
        </w:rPr>
      </w:pPr>
      <w:r w:rsidRPr="0014291D">
        <w:rPr>
          <w:rFonts w:ascii="Times New Roman" w:hAnsi="Times New Roman"/>
          <w:color w:val="000000"/>
          <w:sz w:val="22"/>
          <w:szCs w:val="22"/>
        </w:rPr>
        <w:t>v případě odůvodněných pochybností o kvalitě vypouštěných odpadních vod je odběratel povinen prokázat kvalitu odpadních vod vypouštěných z domu chemicko-biologickým rozborem</w:t>
      </w:r>
    </w:p>
    <w:p w:rsidR="00250F91" w:rsidRPr="0014291D" w:rsidRDefault="00250F91" w:rsidP="00C830ED">
      <w:pPr>
        <w:pStyle w:val="Seznamoslovan0"/>
        <w:numPr>
          <w:ilvl w:val="0"/>
          <w:numId w:val="20"/>
        </w:numPr>
        <w:ind w:left="1066" w:hanging="357"/>
        <w:rPr>
          <w:rFonts w:ascii="Times New Roman" w:hAnsi="Times New Roman"/>
          <w:sz w:val="22"/>
          <w:szCs w:val="22"/>
        </w:rPr>
      </w:pPr>
      <w:r w:rsidRPr="0014291D">
        <w:rPr>
          <w:rFonts w:ascii="Times New Roman" w:hAnsi="Times New Roman"/>
          <w:color w:val="000000"/>
          <w:sz w:val="22"/>
          <w:szCs w:val="22"/>
        </w:rPr>
        <w:t xml:space="preserve">údržbu, opravy a revize kanalizační přípojky a jejích jednotlivých prvků je oprávněna provádět </w:t>
      </w:r>
      <w:r w:rsidRPr="0014291D">
        <w:rPr>
          <w:rFonts w:ascii="Times New Roman" w:hAnsi="Times New Roman"/>
          <w:sz w:val="22"/>
          <w:szCs w:val="22"/>
        </w:rPr>
        <w:t>pouze k tomu odborně způsobilá osoba</w:t>
      </w:r>
    </w:p>
    <w:p w:rsidR="00250F91" w:rsidRPr="0014291D" w:rsidRDefault="00E46A23" w:rsidP="00C830ED">
      <w:pPr>
        <w:pStyle w:val="Seznamoslovan0"/>
        <w:numPr>
          <w:ilvl w:val="0"/>
          <w:numId w:val="20"/>
        </w:numPr>
        <w:spacing w:after="120"/>
        <w:ind w:left="1066" w:hanging="357"/>
        <w:rPr>
          <w:rFonts w:ascii="Times New Roman" w:hAnsi="Times New Roman"/>
          <w:sz w:val="22"/>
          <w:szCs w:val="22"/>
        </w:rPr>
      </w:pPr>
      <w:r w:rsidRPr="0014291D">
        <w:rPr>
          <w:rFonts w:ascii="Times New Roman" w:hAnsi="Times New Roman"/>
          <w:sz w:val="22"/>
          <w:szCs w:val="22"/>
        </w:rPr>
        <w:t xml:space="preserve">v případě poruchy přípojky nebo jiných zjištěných závad je nutno bezodkladně kontaktovat dodavatele na tel.č.: </w:t>
      </w:r>
      <w:r w:rsidR="00EC730D">
        <w:rPr>
          <w:rFonts w:ascii="Times New Roman" w:hAnsi="Times New Roman"/>
          <w:sz w:val="22"/>
          <w:szCs w:val="22"/>
        </w:rPr>
        <w:t xml:space="preserve">315 696 191 </w:t>
      </w:r>
      <w:r w:rsidRPr="0014291D">
        <w:rPr>
          <w:rFonts w:ascii="Times New Roman" w:hAnsi="Times New Roman"/>
          <w:sz w:val="22"/>
          <w:szCs w:val="22"/>
        </w:rPr>
        <w:t xml:space="preserve">- starosta obce (v pracovní dobu Obecního úřadu </w:t>
      </w:r>
      <w:r w:rsidR="00521482" w:rsidRPr="0014291D">
        <w:rPr>
          <w:rFonts w:ascii="Times New Roman" w:hAnsi="Times New Roman"/>
          <w:sz w:val="22"/>
          <w:szCs w:val="22"/>
        </w:rPr>
        <w:t>Čečelice</w:t>
      </w:r>
      <w:r w:rsidRPr="0014291D">
        <w:rPr>
          <w:rFonts w:ascii="Times New Roman" w:hAnsi="Times New Roman"/>
          <w:sz w:val="22"/>
          <w:szCs w:val="22"/>
        </w:rPr>
        <w:t xml:space="preserve">), mimo pracovní dobu na tel.č. </w:t>
      </w:r>
      <w:r w:rsidR="00F21747">
        <w:rPr>
          <w:rFonts w:ascii="Times New Roman" w:hAnsi="Times New Roman"/>
          <w:sz w:val="22"/>
          <w:szCs w:val="22"/>
        </w:rPr>
        <w:t>724158797.</w:t>
      </w:r>
    </w:p>
    <w:p w:rsidR="00393E13" w:rsidRPr="002E6AAA" w:rsidRDefault="00250F91" w:rsidP="00C830ED">
      <w:pPr>
        <w:widowControl/>
        <w:numPr>
          <w:ilvl w:val="0"/>
          <w:numId w:val="16"/>
        </w:numPr>
        <w:tabs>
          <w:tab w:val="clear" w:pos="360"/>
          <w:tab w:val="num" w:pos="426"/>
        </w:tabs>
        <w:overflowPunct/>
        <w:autoSpaceDE/>
        <w:adjustRightInd/>
        <w:spacing w:before="120"/>
        <w:ind w:left="426" w:hanging="426"/>
        <w:jc w:val="both"/>
        <w:textAlignment w:val="auto"/>
        <w:rPr>
          <w:w w:val="90"/>
          <w:sz w:val="22"/>
          <w:szCs w:val="22"/>
          <w:lang w:val="cs-CZ"/>
        </w:rPr>
      </w:pPr>
      <w:r w:rsidRPr="002E6AAA">
        <w:rPr>
          <w:sz w:val="22"/>
          <w:szCs w:val="22"/>
          <w:lang w:val="cs-CZ"/>
        </w:rPr>
        <w:t>Odběratel je povinen uhradit dodavateli náklady spojené s opravou za každý případ vzniku poruchy, která bude způsobena vypouštěním odpadních vod do kanalizace v rozporu s podmínkami stanovenými kanalizačním řádem, platnými právními předpisy a sm</w:t>
      </w:r>
      <w:r w:rsidR="00393E13" w:rsidRPr="002E6AAA">
        <w:rPr>
          <w:sz w:val="22"/>
          <w:szCs w:val="22"/>
          <w:lang w:val="cs-CZ"/>
        </w:rPr>
        <w:t>louvou o odvádění odpadních vod.</w:t>
      </w:r>
    </w:p>
    <w:p w:rsidR="00393E13" w:rsidRPr="002E6AAA" w:rsidRDefault="00393E13" w:rsidP="00C830ED">
      <w:pPr>
        <w:widowControl/>
        <w:numPr>
          <w:ilvl w:val="0"/>
          <w:numId w:val="16"/>
        </w:numPr>
        <w:tabs>
          <w:tab w:val="clear" w:pos="360"/>
          <w:tab w:val="num" w:pos="426"/>
        </w:tabs>
        <w:overflowPunct/>
        <w:autoSpaceDE/>
        <w:adjustRightInd/>
        <w:spacing w:before="120"/>
        <w:ind w:left="426" w:hanging="426"/>
        <w:jc w:val="both"/>
        <w:textAlignment w:val="auto"/>
        <w:rPr>
          <w:w w:val="90"/>
          <w:sz w:val="22"/>
          <w:szCs w:val="22"/>
          <w:lang w:val="cs-CZ"/>
        </w:rPr>
      </w:pPr>
      <w:r w:rsidRPr="002E6AAA">
        <w:rPr>
          <w:rFonts w:eastAsia="Arial Unicode MS"/>
          <w:sz w:val="22"/>
          <w:szCs w:val="22"/>
          <w:lang w:val="cs-CZ"/>
        </w:rPr>
        <w:t xml:space="preserve">Tyto Obchodní podmínky nabývají účinnosti dnem </w:t>
      </w:r>
      <w:r w:rsidR="002E6AAA" w:rsidRPr="002E6AAA">
        <w:rPr>
          <w:rFonts w:eastAsia="Arial Unicode MS"/>
          <w:sz w:val="22"/>
          <w:szCs w:val="22"/>
          <w:lang w:val="cs-CZ"/>
        </w:rPr>
        <w:t>26.3.2018</w:t>
      </w:r>
      <w:r w:rsidRPr="002E6AAA">
        <w:rPr>
          <w:rFonts w:eastAsia="Arial Unicode MS"/>
          <w:sz w:val="22"/>
          <w:szCs w:val="22"/>
          <w:lang w:val="cs-CZ"/>
        </w:rPr>
        <w:t>.</w:t>
      </w:r>
    </w:p>
    <w:p w:rsidR="00250F91" w:rsidRPr="002E6AAA" w:rsidRDefault="00250F91" w:rsidP="00250F91">
      <w:pPr>
        <w:widowControl/>
        <w:overflowPunct/>
        <w:autoSpaceDE/>
        <w:adjustRightInd/>
        <w:spacing w:before="120"/>
        <w:jc w:val="both"/>
        <w:rPr>
          <w:sz w:val="22"/>
          <w:szCs w:val="22"/>
          <w:lang w:val="cs-CZ"/>
        </w:rPr>
      </w:pPr>
    </w:p>
    <w:p w:rsidR="00393E13" w:rsidRPr="002E6AAA" w:rsidRDefault="00393E13" w:rsidP="00250F91">
      <w:pPr>
        <w:widowControl/>
        <w:overflowPunct/>
        <w:autoSpaceDE/>
        <w:adjustRightInd/>
        <w:spacing w:before="120"/>
        <w:jc w:val="both"/>
        <w:rPr>
          <w:sz w:val="22"/>
          <w:szCs w:val="22"/>
          <w:lang w:val="cs-CZ"/>
        </w:rPr>
      </w:pPr>
    </w:p>
    <w:p w:rsidR="00250F91" w:rsidRPr="0014291D" w:rsidRDefault="00250F91" w:rsidP="00250F91">
      <w:pPr>
        <w:pStyle w:val="Seznamoslovan0"/>
        <w:spacing w:line="276" w:lineRule="auto"/>
        <w:rPr>
          <w:rFonts w:ascii="Times New Roman" w:hAnsi="Times New Roman"/>
          <w:color w:val="7030A0"/>
          <w:sz w:val="22"/>
          <w:szCs w:val="22"/>
        </w:rPr>
      </w:pPr>
    </w:p>
    <w:p w:rsidR="00521482" w:rsidRPr="0014291D" w:rsidRDefault="00521482" w:rsidP="00521482">
      <w:pPr>
        <w:rPr>
          <w:sz w:val="22"/>
          <w:szCs w:val="22"/>
          <w:lang w:val="cs-CZ"/>
        </w:rPr>
      </w:pPr>
      <w:r w:rsidRPr="0014291D">
        <w:rPr>
          <w:sz w:val="22"/>
          <w:szCs w:val="22"/>
          <w:lang w:val="cs-CZ"/>
        </w:rPr>
        <w:t>Čečelice dne …………………</w:t>
      </w:r>
    </w:p>
    <w:p w:rsidR="00521482" w:rsidRPr="0014291D" w:rsidRDefault="00521482" w:rsidP="00521482">
      <w:pPr>
        <w:rPr>
          <w:sz w:val="22"/>
          <w:szCs w:val="22"/>
          <w:lang w:val="cs-CZ"/>
        </w:rPr>
      </w:pPr>
    </w:p>
    <w:p w:rsidR="00521482" w:rsidRPr="0014291D" w:rsidRDefault="00521482" w:rsidP="00521482">
      <w:pPr>
        <w:rPr>
          <w:sz w:val="22"/>
          <w:szCs w:val="22"/>
          <w:lang w:val="cs-CZ"/>
        </w:rPr>
      </w:pPr>
      <w:r w:rsidRPr="0014291D">
        <w:rPr>
          <w:sz w:val="22"/>
          <w:szCs w:val="22"/>
          <w:lang w:val="cs-CZ"/>
        </w:rPr>
        <w:t>Za dodavatele:</w:t>
      </w:r>
      <w:r w:rsidRPr="0014291D">
        <w:rPr>
          <w:sz w:val="22"/>
          <w:szCs w:val="22"/>
          <w:lang w:val="cs-CZ"/>
        </w:rPr>
        <w:tab/>
      </w:r>
      <w:r w:rsidRPr="0014291D">
        <w:rPr>
          <w:sz w:val="22"/>
          <w:szCs w:val="22"/>
          <w:lang w:val="cs-CZ"/>
        </w:rPr>
        <w:tab/>
      </w:r>
      <w:r w:rsidRPr="0014291D">
        <w:rPr>
          <w:sz w:val="22"/>
          <w:szCs w:val="22"/>
          <w:lang w:val="cs-CZ"/>
        </w:rPr>
        <w:tab/>
      </w:r>
      <w:r w:rsidRPr="0014291D">
        <w:rPr>
          <w:sz w:val="22"/>
          <w:szCs w:val="22"/>
          <w:lang w:val="cs-CZ"/>
        </w:rPr>
        <w:tab/>
        <w:t>Odběratel:</w:t>
      </w:r>
    </w:p>
    <w:p w:rsidR="00521482" w:rsidRPr="00521482" w:rsidRDefault="00521482" w:rsidP="00521482">
      <w:pPr>
        <w:rPr>
          <w:sz w:val="22"/>
          <w:szCs w:val="22"/>
          <w:lang w:val="cs-CZ"/>
        </w:rPr>
      </w:pPr>
    </w:p>
    <w:p w:rsidR="00521482" w:rsidRPr="00521482" w:rsidRDefault="00521482" w:rsidP="00521482">
      <w:pPr>
        <w:rPr>
          <w:sz w:val="22"/>
          <w:szCs w:val="22"/>
          <w:lang w:val="cs-CZ"/>
        </w:rPr>
      </w:pPr>
    </w:p>
    <w:p w:rsidR="00521482" w:rsidRPr="00521482" w:rsidRDefault="00521482" w:rsidP="00521482">
      <w:pPr>
        <w:jc w:val="both"/>
        <w:rPr>
          <w:color w:val="000000" w:themeColor="text1"/>
          <w:sz w:val="22"/>
          <w:szCs w:val="22"/>
          <w:lang w:val="cs-CZ"/>
        </w:rPr>
      </w:pPr>
      <w:r w:rsidRPr="00521482">
        <w:rPr>
          <w:color w:val="000000" w:themeColor="text1"/>
          <w:sz w:val="22"/>
          <w:szCs w:val="22"/>
          <w:lang w:val="cs-CZ"/>
        </w:rPr>
        <w:t>______________________</w:t>
      </w:r>
      <w:r w:rsidRPr="00521482">
        <w:rPr>
          <w:sz w:val="22"/>
          <w:szCs w:val="22"/>
          <w:lang w:val="cs-CZ"/>
        </w:rPr>
        <w:tab/>
      </w:r>
      <w:r w:rsidRPr="00521482">
        <w:rPr>
          <w:sz w:val="22"/>
          <w:szCs w:val="22"/>
          <w:lang w:val="cs-CZ"/>
        </w:rPr>
        <w:tab/>
        <w:t>________</w:t>
      </w:r>
      <w:r w:rsidR="00B47F01">
        <w:rPr>
          <w:color w:val="000000" w:themeColor="text1"/>
          <w:sz w:val="22"/>
          <w:szCs w:val="22"/>
          <w:lang w:val="cs-CZ"/>
        </w:rPr>
        <w:t>____________</w:t>
      </w:r>
      <w:r w:rsidRPr="00521482">
        <w:rPr>
          <w:color w:val="000000" w:themeColor="text1"/>
          <w:sz w:val="22"/>
          <w:szCs w:val="22"/>
          <w:lang w:val="cs-CZ"/>
        </w:rPr>
        <w:t>_____</w:t>
      </w:r>
      <w:r w:rsidR="00B47F01">
        <w:rPr>
          <w:color w:val="000000" w:themeColor="text1"/>
          <w:sz w:val="22"/>
          <w:szCs w:val="22"/>
          <w:lang w:val="cs-CZ"/>
        </w:rPr>
        <w:tab/>
      </w:r>
      <w:r w:rsidRPr="00521482">
        <w:rPr>
          <w:color w:val="000000" w:themeColor="text1"/>
          <w:sz w:val="22"/>
          <w:szCs w:val="22"/>
          <w:lang w:val="cs-CZ"/>
        </w:rPr>
        <w:tab/>
        <w:t>______________________</w:t>
      </w:r>
    </w:p>
    <w:p w:rsidR="00521482" w:rsidRPr="00521482" w:rsidRDefault="00521482" w:rsidP="00521482">
      <w:pPr>
        <w:jc w:val="both"/>
        <w:rPr>
          <w:color w:val="000000" w:themeColor="text1"/>
          <w:lang w:val="cs-CZ"/>
        </w:rPr>
      </w:pPr>
      <w:r w:rsidRPr="00521482">
        <w:rPr>
          <w:color w:val="000000" w:themeColor="text1"/>
          <w:sz w:val="22"/>
          <w:szCs w:val="22"/>
          <w:lang w:val="cs-CZ"/>
        </w:rPr>
        <w:t>Josef Zeman</w:t>
      </w:r>
      <w:r w:rsidRPr="00521482">
        <w:rPr>
          <w:color w:val="000000" w:themeColor="text1"/>
          <w:lang w:val="cs-CZ"/>
        </w:rPr>
        <w:tab/>
      </w:r>
      <w:r w:rsidRPr="00521482">
        <w:rPr>
          <w:color w:val="000000" w:themeColor="text1"/>
          <w:lang w:val="cs-CZ"/>
        </w:rPr>
        <w:tab/>
      </w:r>
      <w:r w:rsidRPr="00521482">
        <w:rPr>
          <w:color w:val="000000" w:themeColor="text1"/>
          <w:lang w:val="cs-CZ"/>
        </w:rPr>
        <w:tab/>
      </w:r>
      <w:r w:rsidRPr="00521482">
        <w:rPr>
          <w:color w:val="000000" w:themeColor="text1"/>
          <w:lang w:val="cs-CZ"/>
        </w:rPr>
        <w:tab/>
      </w:r>
      <w:r w:rsidRPr="00521482">
        <w:rPr>
          <w:i/>
          <w:color w:val="000000" w:themeColor="text1"/>
          <w:lang w:val="cs-CZ"/>
        </w:rPr>
        <w:t>jméno a příjmení</w:t>
      </w:r>
      <w:r w:rsidRPr="00521482">
        <w:rPr>
          <w:color w:val="000000" w:themeColor="text1"/>
          <w:lang w:val="cs-CZ"/>
        </w:rPr>
        <w:tab/>
      </w:r>
      <w:r w:rsidRPr="00521482">
        <w:rPr>
          <w:color w:val="000000" w:themeColor="text1"/>
          <w:lang w:val="cs-CZ"/>
        </w:rPr>
        <w:tab/>
      </w:r>
      <w:r w:rsidRPr="00521482">
        <w:rPr>
          <w:color w:val="000000" w:themeColor="text1"/>
          <w:lang w:val="cs-CZ"/>
        </w:rPr>
        <w:tab/>
      </w:r>
      <w:r w:rsidRPr="00521482">
        <w:rPr>
          <w:color w:val="000000" w:themeColor="text1"/>
          <w:lang w:val="cs-CZ"/>
        </w:rPr>
        <w:tab/>
      </w:r>
      <w:r w:rsidRPr="00521482">
        <w:rPr>
          <w:i/>
          <w:color w:val="000000" w:themeColor="text1"/>
          <w:lang w:val="cs-CZ"/>
        </w:rPr>
        <w:t>podpis</w:t>
      </w:r>
    </w:p>
    <w:p w:rsidR="00B90701" w:rsidRPr="00521482" w:rsidRDefault="00521482" w:rsidP="00521482">
      <w:pPr>
        <w:pStyle w:val="Zkladntext0"/>
        <w:rPr>
          <w:rFonts w:ascii="Times New Roman" w:hAnsi="Times New Roman"/>
          <w:bCs/>
          <w:sz w:val="20"/>
        </w:rPr>
      </w:pPr>
      <w:r w:rsidRPr="00521482">
        <w:rPr>
          <w:rFonts w:ascii="Times New Roman" w:hAnsi="Times New Roman"/>
          <w:sz w:val="22"/>
          <w:szCs w:val="22"/>
        </w:rPr>
        <w:t>starosta obce Čečelice</w:t>
      </w:r>
    </w:p>
    <w:p w:rsidR="00250F91" w:rsidRPr="00521482" w:rsidRDefault="00250F91" w:rsidP="00250F91">
      <w:pPr>
        <w:pStyle w:val="Seznamoslovan0"/>
        <w:spacing w:line="276" w:lineRule="auto"/>
        <w:rPr>
          <w:rFonts w:ascii="Times New Roman" w:hAnsi="Times New Roman"/>
          <w:color w:val="7030A0"/>
        </w:rPr>
      </w:pPr>
    </w:p>
    <w:p w:rsidR="00250F91" w:rsidRPr="00521482" w:rsidRDefault="00250F91" w:rsidP="00250F91">
      <w:pPr>
        <w:widowControl/>
        <w:overflowPunct/>
        <w:autoSpaceDE/>
        <w:adjustRightInd/>
        <w:rPr>
          <w:lang w:val="cs-CZ"/>
        </w:rPr>
      </w:pPr>
    </w:p>
    <w:p w:rsidR="00B47F01" w:rsidRDefault="00B47F01">
      <w:pPr>
        <w:widowControl/>
        <w:overflowPunct/>
        <w:autoSpaceDE/>
        <w:autoSpaceDN/>
        <w:adjustRightInd/>
        <w:textAlignment w:val="auto"/>
        <w:rPr>
          <w:sz w:val="22"/>
          <w:szCs w:val="22"/>
          <w:lang w:val="cs-CZ"/>
        </w:rPr>
      </w:pPr>
      <w:r>
        <w:rPr>
          <w:sz w:val="22"/>
          <w:szCs w:val="22"/>
          <w:lang w:val="cs-CZ"/>
        </w:rPr>
        <w:br w:type="page"/>
      </w:r>
    </w:p>
    <w:p w:rsidR="0073499B" w:rsidRDefault="0073499B" w:rsidP="0073499B">
      <w:pPr>
        <w:outlineLvl w:val="0"/>
        <w:rPr>
          <w:b/>
          <w:bCs/>
          <w:kern w:val="36"/>
          <w:sz w:val="24"/>
          <w:szCs w:val="24"/>
          <w:lang w:val="cs-CZ"/>
        </w:rPr>
      </w:pPr>
      <w:r w:rsidRPr="00521482">
        <w:rPr>
          <w:b/>
          <w:bCs/>
          <w:kern w:val="36"/>
          <w:sz w:val="24"/>
          <w:szCs w:val="24"/>
          <w:lang w:val="cs-CZ"/>
        </w:rPr>
        <w:lastRenderedPageBreak/>
        <w:t xml:space="preserve">Příloha </w:t>
      </w:r>
      <w:r>
        <w:rPr>
          <w:b/>
          <w:bCs/>
          <w:kern w:val="36"/>
          <w:sz w:val="24"/>
          <w:szCs w:val="24"/>
          <w:lang w:val="cs-CZ"/>
        </w:rPr>
        <w:t>č. 2 S</w:t>
      </w:r>
      <w:r w:rsidRPr="00521482">
        <w:rPr>
          <w:b/>
          <w:bCs/>
          <w:kern w:val="36"/>
          <w:sz w:val="24"/>
          <w:szCs w:val="24"/>
          <w:lang w:val="cs-CZ"/>
        </w:rPr>
        <w:t>mlouvy o odvádění odpadních vod</w:t>
      </w:r>
    </w:p>
    <w:p w:rsidR="0073499B" w:rsidRDefault="0073499B" w:rsidP="0073499B">
      <w:pPr>
        <w:outlineLvl w:val="0"/>
        <w:rPr>
          <w:b/>
          <w:bCs/>
          <w:kern w:val="36"/>
          <w:sz w:val="24"/>
          <w:szCs w:val="24"/>
          <w:lang w:val="cs-CZ"/>
        </w:rPr>
      </w:pPr>
    </w:p>
    <w:p w:rsidR="0073499B" w:rsidRDefault="0073499B" w:rsidP="0073499B">
      <w:pPr>
        <w:outlineLvl w:val="0"/>
        <w:rPr>
          <w:b/>
          <w:bCs/>
          <w:kern w:val="36"/>
          <w:sz w:val="24"/>
          <w:szCs w:val="24"/>
          <w:lang w:val="cs-CZ"/>
        </w:rPr>
      </w:pPr>
    </w:p>
    <w:p w:rsidR="00B47F01" w:rsidRPr="0073499B" w:rsidRDefault="00B47F01" w:rsidP="0073499B">
      <w:pPr>
        <w:outlineLvl w:val="0"/>
        <w:rPr>
          <w:b/>
          <w:bCs/>
          <w:kern w:val="36"/>
          <w:sz w:val="22"/>
          <w:szCs w:val="22"/>
          <w:lang w:val="cs-CZ"/>
        </w:rPr>
      </w:pPr>
      <w:r w:rsidRPr="0073499B">
        <w:rPr>
          <w:rFonts w:eastAsia="Arial Unicode MS"/>
          <w:b/>
          <w:bCs/>
          <w:sz w:val="22"/>
          <w:szCs w:val="22"/>
          <w:lang w:val="cs-CZ"/>
        </w:rPr>
        <w:t xml:space="preserve">Informace </w:t>
      </w:r>
      <w:r w:rsidRPr="0073499B">
        <w:rPr>
          <w:b/>
          <w:bCs/>
          <w:sz w:val="22"/>
          <w:szCs w:val="22"/>
          <w:lang w:val="cs-CZ"/>
        </w:rPr>
        <w:t>o zpracování osobních údajů a poučení o právech v souvislosti s ochranou osobních údajů</w:t>
      </w:r>
    </w:p>
    <w:p w:rsidR="00B47F01" w:rsidRDefault="00B47F01" w:rsidP="00B47F01">
      <w:pPr>
        <w:rPr>
          <w:lang w:val="cs-CZ"/>
        </w:rPr>
      </w:pPr>
    </w:p>
    <w:p w:rsidR="0073499B" w:rsidRPr="0073499B" w:rsidRDefault="0073499B" w:rsidP="00B47F01">
      <w:pPr>
        <w:rPr>
          <w:lang w:val="cs-CZ"/>
        </w:rPr>
      </w:pPr>
    </w:p>
    <w:p w:rsidR="00B47F01" w:rsidRPr="0073499B" w:rsidRDefault="00B47F01" w:rsidP="00B47F01">
      <w:pPr>
        <w:spacing w:after="120"/>
        <w:jc w:val="both"/>
        <w:rPr>
          <w:b/>
          <w:sz w:val="22"/>
          <w:szCs w:val="22"/>
          <w:u w:val="single"/>
          <w:lang w:val="cs-CZ"/>
        </w:rPr>
      </w:pPr>
      <w:r w:rsidRPr="0073499B">
        <w:rPr>
          <w:b/>
          <w:sz w:val="22"/>
          <w:szCs w:val="22"/>
          <w:u w:val="single"/>
          <w:lang w:val="cs-CZ"/>
        </w:rPr>
        <w:t>ÚVODNÍ INFORMACE</w:t>
      </w:r>
    </w:p>
    <w:p w:rsidR="00B47F01" w:rsidRPr="0073499B" w:rsidRDefault="00B47F01" w:rsidP="00B47F01">
      <w:pPr>
        <w:jc w:val="both"/>
        <w:rPr>
          <w:sz w:val="22"/>
          <w:szCs w:val="22"/>
          <w:lang w:val="cs-CZ"/>
        </w:rPr>
      </w:pPr>
      <w:r w:rsidRPr="0073499B">
        <w:rPr>
          <w:sz w:val="22"/>
          <w:szCs w:val="22"/>
          <w:lang w:val="cs-CZ"/>
        </w:rPr>
        <w:t xml:space="preserve">Obec </w:t>
      </w:r>
      <w:r w:rsidR="0073499B">
        <w:rPr>
          <w:sz w:val="22"/>
          <w:szCs w:val="22"/>
          <w:lang w:val="cs-CZ"/>
        </w:rPr>
        <w:t>Čečelice</w:t>
      </w:r>
      <w:r w:rsidRPr="0073499B">
        <w:rPr>
          <w:sz w:val="22"/>
          <w:szCs w:val="22"/>
          <w:lang w:val="cs-CZ"/>
        </w:rPr>
        <w:t xml:space="preserve"> v postavení vlastníka a provozovatele kanalizace pro veřejnou potřebu zpracovává v souvislosti se smluvním vztahem mezi dodavatelem a odběratelem podle Smlouvy o odvádění odpadních vod osobní údaje odběratelů a je tak správcem jejich osobních údajů. Jakékoliv nakládání s osobními údaji se řídí platnými právními předpisy, zejména zákonem o ochraně osobních údajů a s účinností od 25.5.2018 též nařízením Evropského parlamentu a Rady č. 2016/679 ze dne 27. dubna 2016 o ochraně fyzických osob v souvislosti se zpracováním osobních údajů a o volném pohybu těchto údajů a o zrušení směrnice 95/46/ES (obecné nařízení o ochraně osobních údajů).</w:t>
      </w:r>
    </w:p>
    <w:p w:rsidR="00B47F01" w:rsidRPr="0073499B" w:rsidRDefault="00B47F01" w:rsidP="00B47F01">
      <w:pPr>
        <w:jc w:val="both"/>
        <w:rPr>
          <w:sz w:val="22"/>
          <w:szCs w:val="22"/>
          <w:lang w:val="cs-CZ"/>
        </w:rPr>
      </w:pPr>
      <w:r w:rsidRPr="0073499B">
        <w:rPr>
          <w:sz w:val="22"/>
          <w:szCs w:val="22"/>
          <w:lang w:val="cs-CZ"/>
        </w:rPr>
        <w:t xml:space="preserve">V souladu s ustanovením čl. 13 a následujícími obecného nařízení o ochraně osobních údajů poskytuje tímto obec </w:t>
      </w:r>
      <w:r w:rsidR="0073499B">
        <w:rPr>
          <w:sz w:val="22"/>
          <w:szCs w:val="22"/>
          <w:lang w:val="cs-CZ"/>
        </w:rPr>
        <w:t>Čečelice</w:t>
      </w:r>
      <w:r w:rsidRPr="0073499B">
        <w:rPr>
          <w:sz w:val="22"/>
          <w:szCs w:val="22"/>
          <w:lang w:val="cs-CZ"/>
        </w:rPr>
        <w:t xml:space="preserve"> odběrateli, jakožto jedné ze smluvních stran Smlouvy o odvádění odpadních vod a tzv. subjektu údajů informace o zpracování jeho osobních údajů (zjm. o rozsahu, účelu, době zpracování osobních údajů) a o právech souvisejících se zpracováváním jeho osobních údajů (zjm. o právech v souvislosti s ochranou osobních údajů).</w:t>
      </w:r>
    </w:p>
    <w:p w:rsidR="00B47F01" w:rsidRPr="0073499B" w:rsidRDefault="00B47F01" w:rsidP="00B47F01">
      <w:pPr>
        <w:jc w:val="both"/>
        <w:rPr>
          <w:sz w:val="22"/>
          <w:szCs w:val="22"/>
          <w:lang w:val="cs-CZ"/>
        </w:rPr>
      </w:pPr>
      <w:r w:rsidRPr="0073499B">
        <w:rPr>
          <w:sz w:val="22"/>
          <w:szCs w:val="22"/>
          <w:lang w:val="cs-CZ"/>
        </w:rPr>
        <w:t xml:space="preserve">Tento dokument je v souladu s ustanovením čl. 12 obecného nařízení o ochraně osobních údajů vypracován tak, aby byl co nejvíce srozumitelný a aby pokud možno stručným a jazykově jednoduchým způsobem zprostředkoval potřebné informace subjektu údajů. Z tohoto důvodu je v dalším textu používáno jmenného oslovení a dokument je vytvořen formou komunikativních otázek a odpovědí. Obec </w:t>
      </w:r>
      <w:r w:rsidR="0073499B">
        <w:rPr>
          <w:sz w:val="22"/>
          <w:szCs w:val="22"/>
          <w:lang w:val="cs-CZ"/>
        </w:rPr>
        <w:t>Čečelice</w:t>
      </w:r>
      <w:r w:rsidRPr="0073499B">
        <w:rPr>
          <w:sz w:val="22"/>
          <w:szCs w:val="22"/>
          <w:lang w:val="cs-CZ"/>
        </w:rPr>
        <w:t xml:space="preserve"> je v dalším textu označována jako obec nebo správce.</w:t>
      </w:r>
    </w:p>
    <w:p w:rsidR="00B47F01" w:rsidRPr="0073499B" w:rsidRDefault="00B47F01" w:rsidP="00B47F01">
      <w:pPr>
        <w:jc w:val="both"/>
        <w:rPr>
          <w:sz w:val="22"/>
          <w:szCs w:val="22"/>
          <w:lang w:val="cs-CZ"/>
        </w:rPr>
      </w:pPr>
    </w:p>
    <w:p w:rsidR="00B47F01" w:rsidRPr="0073499B" w:rsidRDefault="00B47F01" w:rsidP="00B47F01">
      <w:pPr>
        <w:spacing w:after="120"/>
        <w:jc w:val="both"/>
        <w:rPr>
          <w:sz w:val="22"/>
          <w:szCs w:val="22"/>
          <w:u w:val="single"/>
        </w:rPr>
      </w:pPr>
      <w:r w:rsidRPr="0073499B">
        <w:rPr>
          <w:b/>
          <w:caps/>
          <w:sz w:val="22"/>
          <w:szCs w:val="22"/>
          <w:u w:val="single"/>
        </w:rPr>
        <w:t>OBECNĚ – vysvětlení některých pojmů</w:t>
      </w:r>
    </w:p>
    <w:p w:rsidR="00B47F01" w:rsidRPr="0073499B" w:rsidRDefault="00B47F01" w:rsidP="00C830ED">
      <w:pPr>
        <w:pStyle w:val="Odstavecseseznamem"/>
        <w:widowControl/>
        <w:numPr>
          <w:ilvl w:val="0"/>
          <w:numId w:val="27"/>
        </w:numPr>
        <w:overflowPunct/>
        <w:jc w:val="both"/>
        <w:textAlignment w:val="auto"/>
        <w:rPr>
          <w:sz w:val="22"/>
          <w:szCs w:val="22"/>
          <w:lang w:val="cs-CZ"/>
        </w:rPr>
      </w:pPr>
      <w:r w:rsidRPr="0073499B">
        <w:rPr>
          <w:b/>
          <w:sz w:val="22"/>
          <w:szCs w:val="22"/>
          <w:lang w:val="cs-CZ"/>
        </w:rPr>
        <w:t xml:space="preserve">OSOBNÍ ÚDAJE: </w:t>
      </w:r>
      <w:r w:rsidRPr="0073499B">
        <w:rPr>
          <w:sz w:val="22"/>
          <w:szCs w:val="22"/>
          <w:lang w:val="cs-CZ"/>
        </w:rP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a příjmení,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B47F01" w:rsidRPr="0073499B" w:rsidRDefault="00B47F01" w:rsidP="00C830ED">
      <w:pPr>
        <w:pStyle w:val="Odstavecseseznamem"/>
        <w:widowControl/>
        <w:numPr>
          <w:ilvl w:val="0"/>
          <w:numId w:val="27"/>
        </w:numPr>
        <w:overflowPunct/>
        <w:jc w:val="both"/>
        <w:textAlignment w:val="auto"/>
        <w:rPr>
          <w:sz w:val="22"/>
          <w:szCs w:val="22"/>
          <w:lang w:val="cs-CZ"/>
        </w:rPr>
      </w:pPr>
      <w:r w:rsidRPr="0073499B">
        <w:rPr>
          <w:b/>
          <w:caps/>
          <w:sz w:val="22"/>
          <w:szCs w:val="22"/>
          <w:lang w:val="cs-CZ"/>
        </w:rPr>
        <w:t xml:space="preserve">subjekt údajů: </w:t>
      </w:r>
      <w:r w:rsidRPr="0073499B">
        <w:rPr>
          <w:sz w:val="22"/>
          <w:szCs w:val="22"/>
          <w:lang w:val="cs-CZ"/>
        </w:rPr>
        <w:t>Subjektem údajů je fyzická osoba, k níž se osobní údaje vztahují (o jejíž osobní údaje se jedná).</w:t>
      </w:r>
    </w:p>
    <w:p w:rsidR="00B47F01" w:rsidRPr="0073499B" w:rsidRDefault="00B47F01" w:rsidP="00C830ED">
      <w:pPr>
        <w:pStyle w:val="Odstavecseseznamem"/>
        <w:widowControl/>
        <w:numPr>
          <w:ilvl w:val="0"/>
          <w:numId w:val="27"/>
        </w:numPr>
        <w:overflowPunct/>
        <w:jc w:val="both"/>
        <w:textAlignment w:val="auto"/>
        <w:rPr>
          <w:sz w:val="22"/>
          <w:szCs w:val="22"/>
          <w:lang w:val="cs-CZ"/>
        </w:rPr>
      </w:pPr>
      <w:r w:rsidRPr="0073499B">
        <w:rPr>
          <w:b/>
          <w:caps/>
          <w:sz w:val="22"/>
          <w:szCs w:val="22"/>
          <w:lang w:val="cs-CZ"/>
        </w:rPr>
        <w:t xml:space="preserve">zpracování osobních údajů: </w:t>
      </w:r>
      <w:r w:rsidRPr="0073499B">
        <w:rPr>
          <w:sz w:val="22"/>
          <w:szCs w:val="22"/>
          <w:lang w:val="cs-CZ"/>
        </w:rPr>
        <w:t xml:space="preserve">Zpracováním osobních údajů je jakákoliv operace nebo soubor operací, </w:t>
      </w:r>
      <w:r w:rsidRPr="0073499B">
        <w:rPr>
          <w:color w:val="333333"/>
          <w:sz w:val="22"/>
          <w:szCs w:val="22"/>
          <w:lang w:val="cs-CZ"/>
        </w:rPr>
        <w:t>které správce nebo zpracovatel systematicky provádějí s osobními údaji</w:t>
      </w:r>
      <w:r w:rsidRPr="0073499B">
        <w:rPr>
          <w:sz w:val="22"/>
          <w:szCs w:val="22"/>
          <w:lang w:val="cs-CZ"/>
        </w:rPr>
        <w:t>, a automatizovaně nebo bez pomoci automatizovaných postupů; zpracováním se rozumí jejich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B47F01" w:rsidRPr="0073499B" w:rsidRDefault="00B47F01" w:rsidP="00C830ED">
      <w:pPr>
        <w:pStyle w:val="Odstavecseseznamem"/>
        <w:widowControl/>
        <w:numPr>
          <w:ilvl w:val="0"/>
          <w:numId w:val="27"/>
        </w:numPr>
        <w:overflowPunct/>
        <w:autoSpaceDE/>
        <w:autoSpaceDN/>
        <w:adjustRightInd/>
        <w:jc w:val="both"/>
        <w:textAlignment w:val="auto"/>
        <w:rPr>
          <w:sz w:val="22"/>
          <w:szCs w:val="22"/>
          <w:lang w:val="cs-CZ"/>
        </w:rPr>
      </w:pPr>
      <w:r w:rsidRPr="0073499B">
        <w:rPr>
          <w:b/>
          <w:sz w:val="22"/>
          <w:szCs w:val="22"/>
          <w:lang w:val="cs-CZ"/>
        </w:rPr>
        <w:t xml:space="preserve">SPRÁVCE: </w:t>
      </w:r>
      <w:r w:rsidRPr="0073499B">
        <w:rPr>
          <w:sz w:val="22"/>
          <w:szCs w:val="22"/>
          <w:lang w:val="cs-CZ"/>
        </w:rPr>
        <w:t>Správcem (osobních údajů) je ta osoba, orgán veřejné moci nebo subjekt, který sám nebo společně s jinými určuje účely a prostředky zpracování osobních údajů.</w:t>
      </w:r>
    </w:p>
    <w:p w:rsidR="00B47F01" w:rsidRPr="0073499B" w:rsidRDefault="00B47F01" w:rsidP="00C830ED">
      <w:pPr>
        <w:pStyle w:val="Odstavecseseznamem"/>
        <w:widowControl/>
        <w:numPr>
          <w:ilvl w:val="0"/>
          <w:numId w:val="27"/>
        </w:numPr>
        <w:overflowPunct/>
        <w:autoSpaceDE/>
        <w:autoSpaceDN/>
        <w:adjustRightInd/>
        <w:jc w:val="both"/>
        <w:textAlignment w:val="auto"/>
        <w:rPr>
          <w:sz w:val="22"/>
          <w:szCs w:val="22"/>
          <w:lang w:val="cs-CZ"/>
        </w:rPr>
      </w:pPr>
      <w:r w:rsidRPr="0073499B">
        <w:rPr>
          <w:b/>
          <w:sz w:val="22"/>
          <w:szCs w:val="22"/>
          <w:lang w:val="cs-CZ"/>
        </w:rPr>
        <w:t xml:space="preserve">ZPRACOVATEL: </w:t>
      </w:r>
      <w:r w:rsidRPr="0073499B">
        <w:rPr>
          <w:sz w:val="22"/>
          <w:szCs w:val="22"/>
          <w:lang w:val="cs-CZ"/>
        </w:rPr>
        <w:t>Zpracovatelem (osobních údajů) je ta osoba, orgán veřejné moci nebo subjekt, který zpracovává osobní údaje pro správce.</w:t>
      </w:r>
    </w:p>
    <w:p w:rsidR="00B47F01" w:rsidRPr="0073499B" w:rsidRDefault="00B47F01" w:rsidP="00C830ED">
      <w:pPr>
        <w:pStyle w:val="Odstavecseseznamem"/>
        <w:widowControl/>
        <w:numPr>
          <w:ilvl w:val="0"/>
          <w:numId w:val="27"/>
        </w:numPr>
        <w:overflowPunct/>
        <w:autoSpaceDE/>
        <w:autoSpaceDN/>
        <w:adjustRightInd/>
        <w:jc w:val="both"/>
        <w:textAlignment w:val="auto"/>
        <w:rPr>
          <w:sz w:val="22"/>
          <w:szCs w:val="22"/>
          <w:lang w:val="cs-CZ"/>
        </w:rPr>
      </w:pPr>
      <w:r w:rsidRPr="0073499B">
        <w:rPr>
          <w:b/>
          <w:caps/>
          <w:sz w:val="22"/>
          <w:szCs w:val="22"/>
          <w:lang w:val="cs-CZ"/>
        </w:rPr>
        <w:t xml:space="preserve">příjemce: </w:t>
      </w:r>
      <w:r w:rsidRPr="0073499B">
        <w:rPr>
          <w:sz w:val="22"/>
          <w:szCs w:val="22"/>
          <w:lang w:val="cs-CZ"/>
        </w:rPr>
        <w:t xml:space="preserve">Příjemcem (osobních údajů) je ta osoba, orgán veřejné moci nebo subjekt, kterým jsou osobní údaje poskytnuty. </w:t>
      </w:r>
    </w:p>
    <w:p w:rsidR="00B47F01" w:rsidRPr="0073499B" w:rsidRDefault="00B47F01" w:rsidP="00B47F01">
      <w:pPr>
        <w:jc w:val="both"/>
        <w:rPr>
          <w:sz w:val="22"/>
          <w:szCs w:val="22"/>
          <w:lang w:val="cs-CZ"/>
        </w:rPr>
      </w:pPr>
    </w:p>
    <w:p w:rsidR="00B47F01" w:rsidRPr="0073499B" w:rsidRDefault="00B47F01" w:rsidP="00B47F01">
      <w:pPr>
        <w:spacing w:after="120"/>
        <w:jc w:val="both"/>
        <w:rPr>
          <w:b/>
          <w:i/>
          <w:sz w:val="22"/>
          <w:szCs w:val="22"/>
          <w:lang w:val="cs-CZ"/>
        </w:rPr>
      </w:pPr>
      <w:r w:rsidRPr="0073499B">
        <w:rPr>
          <w:b/>
          <w:i/>
          <w:sz w:val="22"/>
          <w:szCs w:val="22"/>
          <w:u w:val="single"/>
          <w:lang w:val="cs-CZ"/>
        </w:rPr>
        <w:t>JAKÉ MÉ OSOBNÍ ÚDAJE ZPRACOVÁVÁTE?</w:t>
      </w:r>
    </w:p>
    <w:p w:rsidR="00B47F01" w:rsidRPr="0073499B" w:rsidRDefault="00B47F01" w:rsidP="00B47F01">
      <w:pPr>
        <w:jc w:val="both"/>
        <w:rPr>
          <w:sz w:val="22"/>
          <w:szCs w:val="22"/>
          <w:lang w:val="cs-CZ"/>
        </w:rPr>
      </w:pPr>
      <w:r w:rsidRPr="0073499B">
        <w:rPr>
          <w:sz w:val="22"/>
          <w:szCs w:val="22"/>
          <w:lang w:val="cs-CZ"/>
        </w:rPr>
        <w:t>Obec Vás tímto informuje, že zpracovává Vaše osobní údaje, které jste uvedl/a jako odběratel ve Smlouvě o odvádění odpadních vod a v souvislosti s uzavřením Smlouvy o odvádění odpadních vod, osobní údaje, které jsou nutné pro naplnění práv a povinností ze Smlouvy o odvádění odpadních vod, a osobní údaje související s odváděním odpadních vod z Vaší/Vašich nemovitostí, a to:</w:t>
      </w:r>
    </w:p>
    <w:p w:rsidR="00B47F01" w:rsidRPr="0073499B" w:rsidRDefault="00B47F01" w:rsidP="00C830ED">
      <w:pPr>
        <w:pStyle w:val="Odstavecseseznamem"/>
        <w:widowControl/>
        <w:numPr>
          <w:ilvl w:val="0"/>
          <w:numId w:val="24"/>
        </w:numPr>
        <w:overflowPunct/>
        <w:jc w:val="both"/>
        <w:textAlignment w:val="auto"/>
        <w:rPr>
          <w:sz w:val="22"/>
          <w:szCs w:val="22"/>
          <w:lang w:val="cs-CZ"/>
        </w:rPr>
      </w:pPr>
      <w:r w:rsidRPr="0073499B">
        <w:rPr>
          <w:sz w:val="22"/>
          <w:szCs w:val="22"/>
          <w:lang w:val="cs-CZ"/>
        </w:rPr>
        <w:t>identifikační údaje:</w:t>
      </w:r>
    </w:p>
    <w:p w:rsidR="00B47F01" w:rsidRPr="0073499B" w:rsidRDefault="00B47F01" w:rsidP="00C830ED">
      <w:pPr>
        <w:pStyle w:val="Odstavecseseznamem"/>
        <w:widowControl/>
        <w:numPr>
          <w:ilvl w:val="1"/>
          <w:numId w:val="22"/>
        </w:numPr>
        <w:overflowPunct/>
        <w:jc w:val="both"/>
        <w:textAlignment w:val="auto"/>
        <w:rPr>
          <w:sz w:val="22"/>
          <w:szCs w:val="22"/>
          <w:lang w:val="cs-CZ"/>
        </w:rPr>
      </w:pPr>
      <w:r w:rsidRPr="0073499B">
        <w:rPr>
          <w:sz w:val="22"/>
          <w:szCs w:val="22"/>
          <w:lang w:val="cs-CZ"/>
        </w:rPr>
        <w:t>jméno, příjmení, akademický titul</w:t>
      </w:r>
    </w:p>
    <w:p w:rsidR="00B47F01" w:rsidRPr="0073499B" w:rsidRDefault="00B47F01" w:rsidP="00C830ED">
      <w:pPr>
        <w:pStyle w:val="Odstavecseseznamem"/>
        <w:widowControl/>
        <w:numPr>
          <w:ilvl w:val="1"/>
          <w:numId w:val="22"/>
        </w:numPr>
        <w:overflowPunct/>
        <w:jc w:val="both"/>
        <w:textAlignment w:val="auto"/>
        <w:rPr>
          <w:sz w:val="22"/>
          <w:szCs w:val="22"/>
          <w:lang w:val="cs-CZ"/>
        </w:rPr>
      </w:pPr>
      <w:r w:rsidRPr="0073499B">
        <w:rPr>
          <w:sz w:val="22"/>
          <w:szCs w:val="22"/>
          <w:lang w:val="cs-CZ"/>
        </w:rPr>
        <w:lastRenderedPageBreak/>
        <w:t>datum narození</w:t>
      </w:r>
    </w:p>
    <w:p w:rsidR="00B47F01" w:rsidRPr="0073499B" w:rsidRDefault="00B47F01" w:rsidP="00C830ED">
      <w:pPr>
        <w:pStyle w:val="Odstavecseseznamem"/>
        <w:widowControl/>
        <w:numPr>
          <w:ilvl w:val="1"/>
          <w:numId w:val="22"/>
        </w:numPr>
        <w:overflowPunct/>
        <w:jc w:val="both"/>
        <w:textAlignment w:val="auto"/>
        <w:rPr>
          <w:sz w:val="22"/>
          <w:szCs w:val="22"/>
          <w:lang w:val="cs-CZ"/>
        </w:rPr>
      </w:pPr>
      <w:r w:rsidRPr="0073499B">
        <w:rPr>
          <w:sz w:val="22"/>
          <w:szCs w:val="22"/>
          <w:lang w:val="cs-CZ"/>
        </w:rPr>
        <w:t>podpis</w:t>
      </w:r>
    </w:p>
    <w:p w:rsidR="00B47F01" w:rsidRPr="0073499B" w:rsidRDefault="00B47F01" w:rsidP="00C830ED">
      <w:pPr>
        <w:pStyle w:val="Odstavecseseznamem"/>
        <w:widowControl/>
        <w:numPr>
          <w:ilvl w:val="0"/>
          <w:numId w:val="24"/>
        </w:numPr>
        <w:overflowPunct/>
        <w:jc w:val="both"/>
        <w:textAlignment w:val="auto"/>
        <w:rPr>
          <w:sz w:val="22"/>
          <w:szCs w:val="22"/>
          <w:lang w:val="cs-CZ"/>
        </w:rPr>
      </w:pPr>
      <w:r w:rsidRPr="0073499B">
        <w:rPr>
          <w:sz w:val="22"/>
          <w:szCs w:val="22"/>
          <w:lang w:val="cs-CZ"/>
        </w:rPr>
        <w:t>adresní údaje:</w:t>
      </w:r>
    </w:p>
    <w:p w:rsidR="00B47F01" w:rsidRPr="0073499B" w:rsidRDefault="00B47F01" w:rsidP="00C830ED">
      <w:pPr>
        <w:pStyle w:val="Odstavecseseznamem"/>
        <w:widowControl/>
        <w:numPr>
          <w:ilvl w:val="1"/>
          <w:numId w:val="24"/>
        </w:numPr>
        <w:overflowPunct/>
        <w:jc w:val="both"/>
        <w:textAlignment w:val="auto"/>
        <w:rPr>
          <w:sz w:val="22"/>
          <w:szCs w:val="22"/>
          <w:lang w:val="cs-CZ"/>
        </w:rPr>
      </w:pPr>
      <w:r w:rsidRPr="0073499B">
        <w:rPr>
          <w:sz w:val="22"/>
          <w:szCs w:val="22"/>
          <w:lang w:val="cs-CZ"/>
        </w:rPr>
        <w:t>adresu trvalého pobytu (ulice a číslo popisné, obec, PSČ)</w:t>
      </w:r>
    </w:p>
    <w:p w:rsidR="00B47F01" w:rsidRPr="0073499B" w:rsidRDefault="00B47F01" w:rsidP="00C830ED">
      <w:pPr>
        <w:pStyle w:val="Odstavecseseznamem"/>
        <w:widowControl/>
        <w:numPr>
          <w:ilvl w:val="1"/>
          <w:numId w:val="24"/>
        </w:numPr>
        <w:overflowPunct/>
        <w:jc w:val="both"/>
        <w:textAlignment w:val="auto"/>
        <w:rPr>
          <w:sz w:val="22"/>
          <w:szCs w:val="22"/>
          <w:lang w:val="cs-CZ"/>
        </w:rPr>
      </w:pPr>
      <w:r w:rsidRPr="0073499B">
        <w:rPr>
          <w:color w:val="333333"/>
          <w:sz w:val="22"/>
          <w:szCs w:val="22"/>
          <w:lang w:val="cs-CZ"/>
        </w:rPr>
        <w:t xml:space="preserve">adresu pro doručování </w:t>
      </w:r>
      <w:r w:rsidRPr="0073499B">
        <w:rPr>
          <w:sz w:val="22"/>
          <w:szCs w:val="22"/>
          <w:lang w:val="cs-CZ"/>
        </w:rPr>
        <w:t xml:space="preserve">(je-li odlišná od adresy trvalého pobytu) </w:t>
      </w:r>
      <w:r w:rsidRPr="0073499B">
        <w:rPr>
          <w:color w:val="333333"/>
          <w:sz w:val="22"/>
          <w:szCs w:val="22"/>
          <w:lang w:val="cs-CZ"/>
        </w:rPr>
        <w:t xml:space="preserve">- poštovní doručovací adresu </w:t>
      </w:r>
      <w:r w:rsidRPr="0073499B">
        <w:rPr>
          <w:sz w:val="22"/>
          <w:szCs w:val="22"/>
          <w:lang w:val="cs-CZ"/>
        </w:rPr>
        <w:t>(ulice, číslo popisné, obec, PSČ)</w:t>
      </w:r>
    </w:p>
    <w:p w:rsidR="00B47F01" w:rsidRPr="0073499B" w:rsidRDefault="00B47F01" w:rsidP="00C830ED">
      <w:pPr>
        <w:pStyle w:val="Odstavecseseznamem"/>
        <w:widowControl/>
        <w:numPr>
          <w:ilvl w:val="1"/>
          <w:numId w:val="24"/>
        </w:numPr>
        <w:overflowPunct/>
        <w:jc w:val="both"/>
        <w:textAlignment w:val="auto"/>
        <w:rPr>
          <w:sz w:val="22"/>
          <w:szCs w:val="22"/>
          <w:lang w:val="cs-CZ"/>
        </w:rPr>
      </w:pPr>
      <w:r w:rsidRPr="0073499B">
        <w:rPr>
          <w:sz w:val="22"/>
          <w:szCs w:val="22"/>
          <w:lang w:val="cs-CZ"/>
        </w:rPr>
        <w:t>telefonní číslo (pokud jste nám je dobrovolně sdělil/a)</w:t>
      </w:r>
    </w:p>
    <w:p w:rsidR="00B47F01" w:rsidRPr="0073499B" w:rsidRDefault="00B47F01" w:rsidP="00C830ED">
      <w:pPr>
        <w:pStyle w:val="Odstavecseseznamem"/>
        <w:widowControl/>
        <w:numPr>
          <w:ilvl w:val="1"/>
          <w:numId w:val="24"/>
        </w:numPr>
        <w:overflowPunct/>
        <w:jc w:val="both"/>
        <w:textAlignment w:val="auto"/>
        <w:rPr>
          <w:sz w:val="22"/>
          <w:szCs w:val="22"/>
          <w:lang w:val="cs-CZ"/>
        </w:rPr>
      </w:pPr>
      <w:r w:rsidRPr="0073499B">
        <w:rPr>
          <w:sz w:val="22"/>
          <w:szCs w:val="22"/>
          <w:lang w:val="cs-CZ"/>
        </w:rPr>
        <w:t>e-mail (pokud jste nám je dobrovolně sdělil/a)</w:t>
      </w:r>
    </w:p>
    <w:p w:rsidR="00B47F01" w:rsidRPr="0073499B" w:rsidRDefault="00B47F01" w:rsidP="00C830ED">
      <w:pPr>
        <w:pStyle w:val="Odstavecseseznamem"/>
        <w:widowControl/>
        <w:numPr>
          <w:ilvl w:val="0"/>
          <w:numId w:val="24"/>
        </w:numPr>
        <w:overflowPunct/>
        <w:jc w:val="both"/>
        <w:textAlignment w:val="auto"/>
        <w:rPr>
          <w:sz w:val="22"/>
          <w:szCs w:val="22"/>
          <w:lang w:val="cs-CZ"/>
        </w:rPr>
      </w:pPr>
      <w:r w:rsidRPr="0073499B">
        <w:rPr>
          <w:sz w:val="22"/>
          <w:szCs w:val="22"/>
          <w:lang w:val="cs-CZ"/>
        </w:rPr>
        <w:t>ostatní osobní údaje:</w:t>
      </w:r>
    </w:p>
    <w:p w:rsidR="00B47F01" w:rsidRPr="0073499B" w:rsidRDefault="00B47F01" w:rsidP="00C830ED">
      <w:pPr>
        <w:pStyle w:val="Odstavecseseznamem"/>
        <w:widowControl/>
        <w:numPr>
          <w:ilvl w:val="1"/>
          <w:numId w:val="24"/>
        </w:numPr>
        <w:overflowPunct/>
        <w:jc w:val="both"/>
        <w:textAlignment w:val="auto"/>
        <w:rPr>
          <w:sz w:val="22"/>
          <w:szCs w:val="22"/>
          <w:lang w:val="cs-CZ"/>
        </w:rPr>
      </w:pPr>
      <w:r w:rsidRPr="0073499B">
        <w:rPr>
          <w:sz w:val="22"/>
          <w:szCs w:val="22"/>
          <w:lang w:val="cs-CZ"/>
        </w:rPr>
        <w:t>číslo bankovního účtu</w:t>
      </w:r>
    </w:p>
    <w:p w:rsidR="00B47F01" w:rsidRPr="0073499B" w:rsidRDefault="00B47F01" w:rsidP="00C830ED">
      <w:pPr>
        <w:pStyle w:val="Odstavecseseznamem"/>
        <w:numPr>
          <w:ilvl w:val="1"/>
          <w:numId w:val="24"/>
        </w:numPr>
        <w:overflowPunct/>
        <w:adjustRightInd/>
        <w:ind w:left="1434" w:hanging="357"/>
        <w:contextualSpacing w:val="0"/>
        <w:jc w:val="both"/>
        <w:textAlignment w:val="auto"/>
        <w:rPr>
          <w:snapToGrid w:val="0"/>
          <w:sz w:val="22"/>
          <w:szCs w:val="22"/>
          <w:lang w:val="cs-CZ"/>
        </w:rPr>
      </w:pPr>
      <w:r w:rsidRPr="0073499B">
        <w:rPr>
          <w:snapToGrid w:val="0"/>
          <w:sz w:val="22"/>
          <w:szCs w:val="22"/>
          <w:lang w:val="cs-CZ"/>
        </w:rPr>
        <w:t>vlastnictví budovy (domu) a pozemku</w:t>
      </w:r>
    </w:p>
    <w:p w:rsidR="00B47F01" w:rsidRPr="0073499B" w:rsidRDefault="00B47F01" w:rsidP="00C830ED">
      <w:pPr>
        <w:pStyle w:val="Odstavecseseznamem"/>
        <w:numPr>
          <w:ilvl w:val="1"/>
          <w:numId w:val="24"/>
        </w:numPr>
        <w:overflowPunct/>
        <w:adjustRightInd/>
        <w:ind w:left="1434" w:hanging="357"/>
        <w:contextualSpacing w:val="0"/>
        <w:jc w:val="both"/>
        <w:textAlignment w:val="auto"/>
        <w:rPr>
          <w:snapToGrid w:val="0"/>
          <w:sz w:val="22"/>
          <w:szCs w:val="22"/>
          <w:lang w:val="cs-CZ"/>
        </w:rPr>
      </w:pPr>
      <w:r w:rsidRPr="0073499B">
        <w:rPr>
          <w:snapToGrid w:val="0"/>
          <w:sz w:val="22"/>
          <w:szCs w:val="22"/>
          <w:lang w:val="cs-CZ"/>
        </w:rPr>
        <w:t>počet osob (</w:t>
      </w:r>
      <w:r w:rsidRPr="0073499B">
        <w:rPr>
          <w:sz w:val="22"/>
          <w:szCs w:val="22"/>
          <w:lang w:val="cs-CZ"/>
        </w:rPr>
        <w:t>počet trvale připojených osob pro odvádění odpadních vod)</w:t>
      </w:r>
    </w:p>
    <w:p w:rsidR="00B47F01" w:rsidRPr="00AA2895" w:rsidRDefault="00B47F01" w:rsidP="00C830ED">
      <w:pPr>
        <w:pStyle w:val="Odstavecseseznamem"/>
        <w:numPr>
          <w:ilvl w:val="1"/>
          <w:numId w:val="24"/>
        </w:numPr>
        <w:overflowPunct/>
        <w:adjustRightInd/>
        <w:ind w:left="1434" w:hanging="357"/>
        <w:contextualSpacing w:val="0"/>
        <w:jc w:val="both"/>
        <w:textAlignment w:val="auto"/>
        <w:rPr>
          <w:snapToGrid w:val="0"/>
          <w:sz w:val="22"/>
          <w:szCs w:val="22"/>
          <w:lang w:val="cs-CZ"/>
        </w:rPr>
      </w:pPr>
      <w:r w:rsidRPr="0073499B">
        <w:rPr>
          <w:snapToGrid w:val="0"/>
          <w:sz w:val="22"/>
          <w:szCs w:val="22"/>
          <w:lang w:val="cs-CZ"/>
        </w:rPr>
        <w:t xml:space="preserve">číslo vodoměru (pokud </w:t>
      </w:r>
      <w:r w:rsidRPr="00AA2895">
        <w:rPr>
          <w:snapToGrid w:val="0"/>
          <w:sz w:val="22"/>
          <w:szCs w:val="22"/>
          <w:lang w:val="cs-CZ"/>
        </w:rPr>
        <w:t xml:space="preserve">je </w:t>
      </w:r>
      <w:r w:rsidR="00AA2895" w:rsidRPr="00AA2895">
        <w:rPr>
          <w:sz w:val="22"/>
          <w:szCs w:val="22"/>
          <w:lang w:val="cs-CZ"/>
        </w:rPr>
        <w:t>do domu dodávána voda vodovodem</w:t>
      </w:r>
      <w:r w:rsidRPr="00AA2895">
        <w:rPr>
          <w:sz w:val="22"/>
          <w:szCs w:val="22"/>
          <w:lang w:val="cs-CZ"/>
        </w:rPr>
        <w:t>)</w:t>
      </w:r>
    </w:p>
    <w:p w:rsidR="00B47F01" w:rsidRPr="00AA2895" w:rsidRDefault="00B47F01" w:rsidP="00C830ED">
      <w:pPr>
        <w:pStyle w:val="Odstavecseseznamem"/>
        <w:numPr>
          <w:ilvl w:val="1"/>
          <w:numId w:val="24"/>
        </w:numPr>
        <w:overflowPunct/>
        <w:adjustRightInd/>
        <w:ind w:left="1434" w:hanging="357"/>
        <w:contextualSpacing w:val="0"/>
        <w:jc w:val="both"/>
        <w:textAlignment w:val="auto"/>
        <w:rPr>
          <w:snapToGrid w:val="0"/>
          <w:sz w:val="22"/>
          <w:szCs w:val="22"/>
          <w:lang w:val="cs-CZ"/>
        </w:rPr>
      </w:pPr>
      <w:r w:rsidRPr="00AA2895">
        <w:rPr>
          <w:sz w:val="22"/>
          <w:szCs w:val="22"/>
          <w:lang w:val="cs-CZ"/>
        </w:rPr>
        <w:t xml:space="preserve">množství vody odebrané z vodovodu </w:t>
      </w:r>
      <w:r w:rsidRPr="00AA2895">
        <w:rPr>
          <w:snapToGrid w:val="0"/>
          <w:sz w:val="22"/>
          <w:szCs w:val="22"/>
          <w:lang w:val="cs-CZ"/>
        </w:rPr>
        <w:t xml:space="preserve">(pokud je </w:t>
      </w:r>
      <w:r w:rsidR="00AA2895" w:rsidRPr="00AA2895">
        <w:rPr>
          <w:sz w:val="22"/>
          <w:szCs w:val="22"/>
          <w:lang w:val="cs-CZ"/>
        </w:rPr>
        <w:t>do domu dodávána voda vodovodem</w:t>
      </w:r>
      <w:r w:rsidRPr="00AA2895">
        <w:rPr>
          <w:sz w:val="22"/>
          <w:szCs w:val="22"/>
          <w:lang w:val="cs-CZ"/>
        </w:rPr>
        <w:t>).</w:t>
      </w:r>
    </w:p>
    <w:p w:rsidR="00B47F01" w:rsidRPr="0073499B" w:rsidRDefault="00B47F01" w:rsidP="00B47F01">
      <w:pPr>
        <w:jc w:val="both"/>
        <w:rPr>
          <w:sz w:val="22"/>
          <w:szCs w:val="22"/>
          <w:lang w:val="cs-CZ"/>
        </w:rPr>
      </w:pPr>
    </w:p>
    <w:p w:rsidR="00B47F01" w:rsidRPr="0073499B" w:rsidRDefault="00B47F01" w:rsidP="00B47F01">
      <w:pPr>
        <w:spacing w:after="120"/>
        <w:jc w:val="both"/>
        <w:rPr>
          <w:b/>
          <w:i/>
          <w:sz w:val="22"/>
          <w:szCs w:val="22"/>
          <w:u w:val="single"/>
          <w:lang w:val="cs-CZ"/>
        </w:rPr>
      </w:pPr>
      <w:r w:rsidRPr="0073499B">
        <w:rPr>
          <w:b/>
          <w:i/>
          <w:sz w:val="22"/>
          <w:szCs w:val="22"/>
          <w:u w:val="single"/>
          <w:lang w:val="cs-CZ"/>
        </w:rPr>
        <w:t>KDO JE SPRÁVCEM MÝCH OSOBNÍCH ÚDAJŮ?</w:t>
      </w:r>
    </w:p>
    <w:p w:rsidR="00B47F01" w:rsidRPr="0073499B" w:rsidRDefault="00B47F01" w:rsidP="00B47F01">
      <w:pPr>
        <w:jc w:val="both"/>
        <w:rPr>
          <w:sz w:val="22"/>
          <w:szCs w:val="22"/>
          <w:lang w:val="cs-CZ"/>
        </w:rPr>
      </w:pPr>
      <w:r w:rsidRPr="0073499B">
        <w:rPr>
          <w:sz w:val="22"/>
          <w:szCs w:val="22"/>
          <w:lang w:val="cs-CZ"/>
        </w:rPr>
        <w:t>Správcem Vašich osobních údajů je:</w:t>
      </w:r>
    </w:p>
    <w:p w:rsidR="00B47F01" w:rsidRPr="0073499B" w:rsidRDefault="00B47F01" w:rsidP="0073499B">
      <w:pPr>
        <w:ind w:left="2435" w:firstLine="397"/>
        <w:jc w:val="both"/>
        <w:rPr>
          <w:bCs/>
          <w:sz w:val="22"/>
          <w:szCs w:val="22"/>
          <w:lang w:val="cs-CZ"/>
        </w:rPr>
      </w:pPr>
      <w:r w:rsidRPr="0073499B">
        <w:rPr>
          <w:sz w:val="22"/>
          <w:szCs w:val="22"/>
          <w:lang w:val="cs-CZ"/>
        </w:rPr>
        <w:t xml:space="preserve">obec </w:t>
      </w:r>
      <w:r w:rsidR="0073499B">
        <w:rPr>
          <w:bCs/>
          <w:sz w:val="22"/>
          <w:szCs w:val="22"/>
          <w:lang w:val="cs-CZ"/>
        </w:rPr>
        <w:t>Čečelice</w:t>
      </w:r>
    </w:p>
    <w:p w:rsidR="00B47F01" w:rsidRPr="0073499B" w:rsidRDefault="00B47F01" w:rsidP="0073499B">
      <w:pPr>
        <w:ind w:left="2435" w:firstLine="397"/>
        <w:jc w:val="both"/>
        <w:rPr>
          <w:bCs/>
          <w:sz w:val="22"/>
          <w:szCs w:val="22"/>
          <w:lang w:val="cs-CZ"/>
        </w:rPr>
      </w:pPr>
      <w:r w:rsidRPr="0073499B">
        <w:rPr>
          <w:sz w:val="22"/>
          <w:szCs w:val="22"/>
          <w:lang w:val="cs-CZ"/>
        </w:rPr>
        <w:t xml:space="preserve">sídlo: </w:t>
      </w:r>
      <w:r w:rsidR="0073499B" w:rsidRPr="00EC730D">
        <w:rPr>
          <w:color w:val="000000" w:themeColor="text1"/>
          <w:sz w:val="22"/>
          <w:szCs w:val="22"/>
          <w:lang w:val="cs-CZ"/>
        </w:rPr>
        <w:t>Všetatská 41/1, 277 32 Čečelice</w:t>
      </w:r>
    </w:p>
    <w:p w:rsidR="0073499B" w:rsidRDefault="00B47F01" w:rsidP="0073499B">
      <w:pPr>
        <w:ind w:left="2435" w:firstLine="397"/>
        <w:jc w:val="both"/>
        <w:rPr>
          <w:bCs/>
          <w:sz w:val="22"/>
          <w:szCs w:val="22"/>
          <w:lang w:val="cs-CZ"/>
        </w:rPr>
      </w:pPr>
      <w:r w:rsidRPr="0073499B">
        <w:rPr>
          <w:bCs/>
          <w:sz w:val="22"/>
          <w:szCs w:val="22"/>
          <w:lang w:val="cs-CZ"/>
        </w:rPr>
        <w:t xml:space="preserve">IČ: </w:t>
      </w:r>
      <w:r w:rsidR="0073499B" w:rsidRPr="00EC730D">
        <w:rPr>
          <w:color w:val="000000" w:themeColor="text1"/>
          <w:sz w:val="22"/>
          <w:szCs w:val="22"/>
          <w:lang w:val="cs-CZ"/>
        </w:rPr>
        <w:t>00236772</w:t>
      </w:r>
      <w:r w:rsidRPr="0073499B">
        <w:rPr>
          <w:bCs/>
          <w:sz w:val="22"/>
          <w:szCs w:val="22"/>
          <w:lang w:val="cs-CZ"/>
        </w:rPr>
        <w:t>.</w:t>
      </w:r>
    </w:p>
    <w:p w:rsidR="00B47F01" w:rsidRPr="0073499B" w:rsidRDefault="00B47F01" w:rsidP="0073499B">
      <w:pPr>
        <w:jc w:val="both"/>
        <w:rPr>
          <w:sz w:val="22"/>
          <w:szCs w:val="22"/>
          <w:lang w:val="cs-CZ"/>
        </w:rPr>
      </w:pPr>
      <w:r w:rsidRPr="0073499B">
        <w:rPr>
          <w:sz w:val="22"/>
          <w:szCs w:val="22"/>
          <w:lang w:val="de-DE"/>
        </w:rPr>
        <w:t>Kontaktní údaje správce:</w:t>
      </w:r>
      <w:r w:rsidR="0073499B" w:rsidRPr="0073499B">
        <w:rPr>
          <w:sz w:val="22"/>
          <w:szCs w:val="22"/>
          <w:lang w:val="de-DE"/>
        </w:rPr>
        <w:tab/>
      </w:r>
      <w:r w:rsidRPr="0073499B">
        <w:rPr>
          <w:bCs/>
          <w:sz w:val="22"/>
          <w:szCs w:val="22"/>
          <w:lang w:val="de-DE"/>
        </w:rPr>
        <w:t xml:space="preserve">tel.: </w:t>
      </w:r>
      <w:r w:rsidR="0073499B" w:rsidRPr="00EC730D">
        <w:rPr>
          <w:color w:val="000000" w:themeColor="text1"/>
          <w:sz w:val="22"/>
          <w:szCs w:val="22"/>
          <w:lang w:val="cs-CZ"/>
        </w:rPr>
        <w:t>315 696</w:t>
      </w:r>
      <w:r w:rsidR="0073499B">
        <w:rPr>
          <w:color w:val="000000" w:themeColor="text1"/>
          <w:sz w:val="22"/>
          <w:szCs w:val="22"/>
          <w:lang w:val="cs-CZ"/>
        </w:rPr>
        <w:t> </w:t>
      </w:r>
      <w:r w:rsidR="0073499B" w:rsidRPr="00EC730D">
        <w:rPr>
          <w:color w:val="000000" w:themeColor="text1"/>
          <w:sz w:val="22"/>
          <w:szCs w:val="22"/>
          <w:lang w:val="cs-CZ"/>
        </w:rPr>
        <w:t>191</w:t>
      </w:r>
    </w:p>
    <w:p w:rsidR="0073499B" w:rsidRDefault="00B47F01" w:rsidP="0073499B">
      <w:pPr>
        <w:pStyle w:val="Default"/>
        <w:ind w:left="2435" w:firstLine="397"/>
        <w:rPr>
          <w:bCs/>
          <w:color w:val="auto"/>
          <w:sz w:val="22"/>
          <w:szCs w:val="22"/>
        </w:rPr>
      </w:pPr>
      <w:r w:rsidRPr="0073499B">
        <w:rPr>
          <w:bCs/>
          <w:color w:val="auto"/>
          <w:sz w:val="22"/>
          <w:szCs w:val="22"/>
        </w:rPr>
        <w:t xml:space="preserve">datová schránka: </w:t>
      </w:r>
      <w:r w:rsidR="0073499B" w:rsidRPr="0073499B">
        <w:rPr>
          <w:color w:val="000000" w:themeColor="text1"/>
          <w:sz w:val="22"/>
          <w:szCs w:val="22"/>
        </w:rPr>
        <w:t>mh8bjkk</w:t>
      </w:r>
    </w:p>
    <w:p w:rsidR="00B47F01" w:rsidRPr="0073499B" w:rsidRDefault="00B47F01" w:rsidP="0073499B">
      <w:pPr>
        <w:pStyle w:val="Default"/>
        <w:ind w:left="2435" w:firstLine="397"/>
        <w:rPr>
          <w:bCs/>
          <w:color w:val="auto"/>
          <w:sz w:val="22"/>
          <w:szCs w:val="22"/>
        </w:rPr>
      </w:pPr>
      <w:r w:rsidRPr="0073499B">
        <w:rPr>
          <w:bCs/>
          <w:color w:val="auto"/>
          <w:sz w:val="22"/>
          <w:szCs w:val="22"/>
        </w:rPr>
        <w:t xml:space="preserve">e-mail: </w:t>
      </w:r>
      <w:hyperlink r:id="rId9" w:history="1">
        <w:r w:rsidR="0073499B" w:rsidRPr="00EC730D">
          <w:rPr>
            <w:rStyle w:val="Hypertextovodkaz"/>
            <w:sz w:val="22"/>
            <w:szCs w:val="22"/>
          </w:rPr>
          <w:t>info@cecelice.cz</w:t>
        </w:r>
      </w:hyperlink>
    </w:p>
    <w:p w:rsidR="00B47F01" w:rsidRDefault="00B47F01" w:rsidP="0073499B">
      <w:pPr>
        <w:pStyle w:val="Default"/>
        <w:ind w:left="2435" w:firstLine="397"/>
        <w:rPr>
          <w:bCs/>
          <w:color w:val="auto"/>
          <w:sz w:val="22"/>
          <w:szCs w:val="22"/>
        </w:rPr>
      </w:pPr>
      <w:r w:rsidRPr="0073499B">
        <w:rPr>
          <w:bCs/>
          <w:color w:val="auto"/>
          <w:sz w:val="22"/>
          <w:szCs w:val="22"/>
        </w:rPr>
        <w:t xml:space="preserve">www: </w:t>
      </w:r>
      <w:hyperlink r:id="rId10" w:history="1">
        <w:r w:rsidR="0073499B" w:rsidRPr="00F05311">
          <w:rPr>
            <w:rStyle w:val="Hypertextovodkaz"/>
            <w:bCs/>
            <w:sz w:val="22"/>
            <w:szCs w:val="22"/>
          </w:rPr>
          <w:t>www.cecelice.cz</w:t>
        </w:r>
      </w:hyperlink>
      <w:r w:rsidRPr="0073499B">
        <w:rPr>
          <w:bCs/>
          <w:color w:val="auto"/>
          <w:sz w:val="22"/>
          <w:szCs w:val="22"/>
        </w:rPr>
        <w:t>.</w:t>
      </w:r>
    </w:p>
    <w:p w:rsidR="00C33386" w:rsidRDefault="00C33386" w:rsidP="0073499B">
      <w:pPr>
        <w:pStyle w:val="Default"/>
        <w:ind w:left="2435" w:firstLine="397"/>
        <w:rPr>
          <w:bCs/>
          <w:color w:val="auto"/>
          <w:sz w:val="22"/>
          <w:szCs w:val="22"/>
        </w:rPr>
      </w:pPr>
    </w:p>
    <w:p w:rsidR="00B47F01" w:rsidRPr="0073499B" w:rsidRDefault="00B47F01" w:rsidP="00B47F01">
      <w:pPr>
        <w:spacing w:after="120"/>
        <w:jc w:val="both"/>
        <w:rPr>
          <w:b/>
          <w:i/>
          <w:caps/>
          <w:sz w:val="22"/>
          <w:szCs w:val="22"/>
          <w:u w:val="single"/>
          <w:lang w:val="cs-CZ"/>
        </w:rPr>
      </w:pPr>
      <w:r w:rsidRPr="0073499B">
        <w:rPr>
          <w:b/>
          <w:i/>
          <w:caps/>
          <w:sz w:val="22"/>
          <w:szCs w:val="22"/>
          <w:u w:val="single"/>
          <w:lang w:val="cs-CZ"/>
        </w:rPr>
        <w:t>Kdo je vaším pověřencem pro ochranu osobních údajů?</w:t>
      </w:r>
    </w:p>
    <w:p w:rsidR="00C33386" w:rsidRPr="0073499B" w:rsidRDefault="00C33386" w:rsidP="00C33386">
      <w:pPr>
        <w:jc w:val="both"/>
        <w:rPr>
          <w:sz w:val="22"/>
          <w:szCs w:val="22"/>
          <w:lang w:val="cs-CZ"/>
        </w:rPr>
      </w:pPr>
      <w:r w:rsidRPr="00C33386">
        <w:rPr>
          <w:sz w:val="22"/>
          <w:szCs w:val="22"/>
          <w:lang w:val="cs-CZ"/>
        </w:rPr>
        <w:t>Povinnost mít zajištěnu funkci pověřence pro ochranu osobních údajů vzniká dnem 25.5.2018. V současné době pověřenec pro ochranu osobních údajů zatím není určen. Údaje o pověřenci pro ochranu osobních údajů, včetně kontaktních údajů na tuto osobu, budou nejpozději od 25.5.2018 zveřejněny na webových stránkách obce (</w:t>
      </w:r>
      <w:hyperlink r:id="rId11" w:history="1">
        <w:r w:rsidRPr="00C33386">
          <w:rPr>
            <w:rStyle w:val="Hypertextovodkaz"/>
            <w:sz w:val="22"/>
            <w:szCs w:val="22"/>
            <w:lang w:val="cs-CZ"/>
          </w:rPr>
          <w:t>www.cecelice.cz</w:t>
        </w:r>
      </w:hyperlink>
      <w:r w:rsidRPr="00C33386">
        <w:rPr>
          <w:sz w:val="22"/>
          <w:szCs w:val="22"/>
          <w:lang w:val="cs-CZ"/>
        </w:rPr>
        <w:t>).</w:t>
      </w:r>
    </w:p>
    <w:p w:rsidR="00C33386" w:rsidRDefault="00C33386" w:rsidP="00B47F01">
      <w:pPr>
        <w:jc w:val="both"/>
        <w:rPr>
          <w:sz w:val="22"/>
          <w:szCs w:val="22"/>
          <w:lang w:val="cs-CZ"/>
        </w:rPr>
      </w:pPr>
    </w:p>
    <w:p w:rsidR="00B47F01" w:rsidRPr="00C33386" w:rsidRDefault="00B47F01" w:rsidP="00B47F01">
      <w:pPr>
        <w:jc w:val="both"/>
        <w:rPr>
          <w:sz w:val="22"/>
          <w:szCs w:val="22"/>
          <w:highlight w:val="yellow"/>
          <w:lang w:val="cs-CZ"/>
        </w:rPr>
      </w:pPr>
      <w:r w:rsidRPr="00C33386">
        <w:rPr>
          <w:sz w:val="22"/>
          <w:szCs w:val="22"/>
          <w:highlight w:val="yellow"/>
          <w:lang w:val="cs-CZ"/>
        </w:rPr>
        <w:t xml:space="preserve">Pověřencem pro ochranu osobních údajů u obce </w:t>
      </w:r>
      <w:r w:rsidR="0073499B" w:rsidRPr="00C33386">
        <w:rPr>
          <w:sz w:val="22"/>
          <w:szCs w:val="22"/>
          <w:highlight w:val="yellow"/>
          <w:lang w:val="cs-CZ"/>
        </w:rPr>
        <w:t>Čečelice</w:t>
      </w:r>
      <w:r w:rsidRPr="00C33386">
        <w:rPr>
          <w:sz w:val="22"/>
          <w:szCs w:val="22"/>
          <w:highlight w:val="yellow"/>
          <w:lang w:val="cs-CZ"/>
        </w:rPr>
        <w:t xml:space="preserve"> je ....................</w:t>
      </w:r>
    </w:p>
    <w:p w:rsidR="00B47F01" w:rsidRPr="00C33386" w:rsidRDefault="00B47F01" w:rsidP="00B47F01">
      <w:pPr>
        <w:jc w:val="both"/>
        <w:rPr>
          <w:sz w:val="22"/>
          <w:szCs w:val="22"/>
          <w:highlight w:val="yellow"/>
          <w:lang w:val="cs-CZ"/>
        </w:rPr>
      </w:pPr>
      <w:r w:rsidRPr="00C33386">
        <w:rPr>
          <w:sz w:val="22"/>
          <w:szCs w:val="22"/>
          <w:highlight w:val="yellow"/>
          <w:lang w:val="cs-CZ"/>
        </w:rPr>
        <w:t>Kontaktní údaje pověřence pro ochranu osobních údajů:</w:t>
      </w:r>
      <w:r w:rsidRPr="00C33386">
        <w:rPr>
          <w:sz w:val="22"/>
          <w:szCs w:val="22"/>
          <w:highlight w:val="yellow"/>
          <w:lang w:val="cs-CZ"/>
        </w:rPr>
        <w:tab/>
      </w:r>
      <w:r w:rsidR="00C33386" w:rsidRPr="00C33386">
        <w:rPr>
          <w:sz w:val="22"/>
          <w:szCs w:val="22"/>
          <w:highlight w:val="yellow"/>
          <w:lang w:val="cs-CZ"/>
        </w:rPr>
        <w:tab/>
      </w:r>
      <w:r w:rsidRPr="00C33386">
        <w:rPr>
          <w:sz w:val="22"/>
          <w:szCs w:val="22"/>
          <w:highlight w:val="yellow"/>
          <w:lang w:val="cs-CZ"/>
        </w:rPr>
        <w:t>tel.: .......................</w:t>
      </w:r>
    </w:p>
    <w:p w:rsidR="00B47F01" w:rsidRDefault="00B47F01" w:rsidP="00B47F01">
      <w:pPr>
        <w:jc w:val="both"/>
        <w:rPr>
          <w:sz w:val="22"/>
          <w:szCs w:val="22"/>
          <w:lang w:val="cs-CZ"/>
        </w:rPr>
      </w:pPr>
      <w:r w:rsidRPr="00C33386">
        <w:rPr>
          <w:sz w:val="22"/>
          <w:szCs w:val="22"/>
          <w:highlight w:val="yellow"/>
          <w:lang w:val="cs-CZ"/>
        </w:rPr>
        <w:tab/>
      </w:r>
      <w:r w:rsidRPr="00C33386">
        <w:rPr>
          <w:sz w:val="22"/>
          <w:szCs w:val="22"/>
          <w:highlight w:val="yellow"/>
          <w:lang w:val="cs-CZ"/>
        </w:rPr>
        <w:tab/>
      </w:r>
      <w:r w:rsidRPr="00C33386">
        <w:rPr>
          <w:sz w:val="22"/>
          <w:szCs w:val="22"/>
          <w:highlight w:val="yellow"/>
          <w:lang w:val="cs-CZ"/>
        </w:rPr>
        <w:tab/>
      </w:r>
      <w:r w:rsidRPr="00C33386">
        <w:rPr>
          <w:sz w:val="22"/>
          <w:szCs w:val="22"/>
          <w:highlight w:val="yellow"/>
          <w:lang w:val="cs-CZ"/>
        </w:rPr>
        <w:tab/>
      </w:r>
      <w:r w:rsidRPr="00C33386">
        <w:rPr>
          <w:sz w:val="22"/>
          <w:szCs w:val="22"/>
          <w:highlight w:val="yellow"/>
          <w:lang w:val="cs-CZ"/>
        </w:rPr>
        <w:tab/>
      </w:r>
      <w:r w:rsidRPr="00C33386">
        <w:rPr>
          <w:sz w:val="22"/>
          <w:szCs w:val="22"/>
          <w:highlight w:val="yellow"/>
          <w:lang w:val="cs-CZ"/>
        </w:rPr>
        <w:tab/>
      </w:r>
      <w:r w:rsidRPr="00C33386">
        <w:rPr>
          <w:sz w:val="22"/>
          <w:szCs w:val="22"/>
          <w:highlight w:val="yellow"/>
          <w:lang w:val="cs-CZ"/>
        </w:rPr>
        <w:tab/>
      </w:r>
      <w:r w:rsidRPr="00C33386">
        <w:rPr>
          <w:sz w:val="22"/>
          <w:szCs w:val="22"/>
          <w:highlight w:val="yellow"/>
          <w:lang w:val="cs-CZ"/>
        </w:rPr>
        <w:tab/>
        <w:t>e-mail: ....................</w:t>
      </w:r>
    </w:p>
    <w:p w:rsidR="00B47F01" w:rsidRPr="0073499B" w:rsidRDefault="00B47F01" w:rsidP="00B47F01">
      <w:pPr>
        <w:jc w:val="both"/>
        <w:rPr>
          <w:sz w:val="22"/>
          <w:szCs w:val="22"/>
          <w:lang w:val="cs-CZ"/>
        </w:rPr>
      </w:pPr>
      <w:bookmarkStart w:id="2" w:name="_GoBack"/>
      <w:bookmarkEnd w:id="2"/>
    </w:p>
    <w:p w:rsidR="00B47F01" w:rsidRPr="0073499B" w:rsidRDefault="00B47F01" w:rsidP="00B47F01">
      <w:pPr>
        <w:spacing w:after="120"/>
        <w:jc w:val="both"/>
        <w:rPr>
          <w:b/>
          <w:i/>
          <w:sz w:val="22"/>
          <w:szCs w:val="22"/>
          <w:u w:val="single"/>
          <w:lang w:val="cs-CZ"/>
        </w:rPr>
      </w:pPr>
      <w:r w:rsidRPr="0073499B">
        <w:rPr>
          <w:b/>
          <w:i/>
          <w:sz w:val="22"/>
          <w:szCs w:val="22"/>
          <w:u w:val="single"/>
          <w:lang w:val="cs-CZ"/>
        </w:rPr>
        <w:t xml:space="preserve">NA JAKÉM ZÁKLADĚ ZPRACOVÁVÁTE MÉ OSOBNÍ </w:t>
      </w:r>
      <w:r w:rsidRPr="0073499B">
        <w:rPr>
          <w:b/>
          <w:i/>
          <w:caps/>
          <w:sz w:val="22"/>
          <w:szCs w:val="22"/>
          <w:u w:val="single"/>
          <w:lang w:val="cs-CZ"/>
        </w:rPr>
        <w:t>ÚDAJE a k jakým účelům</w:t>
      </w:r>
      <w:r w:rsidRPr="0073499B">
        <w:rPr>
          <w:b/>
          <w:i/>
          <w:sz w:val="22"/>
          <w:szCs w:val="22"/>
          <w:u w:val="single"/>
          <w:lang w:val="cs-CZ"/>
        </w:rPr>
        <w:t>?</w:t>
      </w:r>
    </w:p>
    <w:p w:rsidR="00B47F01" w:rsidRPr="0073499B" w:rsidRDefault="00B47F01" w:rsidP="00B47F01">
      <w:pPr>
        <w:jc w:val="both"/>
        <w:rPr>
          <w:sz w:val="22"/>
          <w:szCs w:val="22"/>
          <w:lang w:val="cs-CZ"/>
        </w:rPr>
      </w:pPr>
      <w:r w:rsidRPr="0073499B">
        <w:rPr>
          <w:sz w:val="22"/>
          <w:szCs w:val="22"/>
          <w:lang w:val="cs-CZ"/>
        </w:rPr>
        <w:t>Obec zpracovává Vaše osobní údaje výhradně na legitimním (právním) základě ve smyslu ustanovení čl. 6 obecného nařízení o ochraně osobních údajů, a to za účelem:</w:t>
      </w:r>
    </w:p>
    <w:p w:rsidR="00B47F01" w:rsidRPr="0073499B" w:rsidRDefault="00B47F01" w:rsidP="00C830ED">
      <w:pPr>
        <w:pStyle w:val="Odstavecseseznamem"/>
        <w:widowControl/>
        <w:numPr>
          <w:ilvl w:val="1"/>
          <w:numId w:val="24"/>
        </w:numPr>
        <w:overflowPunct/>
        <w:jc w:val="both"/>
        <w:textAlignment w:val="auto"/>
        <w:rPr>
          <w:sz w:val="22"/>
          <w:szCs w:val="22"/>
          <w:lang w:val="cs-CZ"/>
        </w:rPr>
      </w:pPr>
      <w:r w:rsidRPr="0073499B">
        <w:rPr>
          <w:sz w:val="22"/>
          <w:szCs w:val="22"/>
          <w:lang w:val="cs-CZ"/>
        </w:rPr>
        <w:t>vedení přehledu (evidence) nemovitostí napojených na kanalizaci a přehledu (evidence) odběratelů,</w:t>
      </w:r>
    </w:p>
    <w:p w:rsidR="00B47F01" w:rsidRPr="0073499B" w:rsidRDefault="00B47F01" w:rsidP="00C830ED">
      <w:pPr>
        <w:pStyle w:val="Odstavecseseznamem"/>
        <w:widowControl/>
        <w:numPr>
          <w:ilvl w:val="1"/>
          <w:numId w:val="24"/>
        </w:numPr>
        <w:overflowPunct/>
        <w:jc w:val="both"/>
        <w:textAlignment w:val="auto"/>
        <w:rPr>
          <w:sz w:val="22"/>
          <w:szCs w:val="22"/>
          <w:lang w:val="cs-CZ"/>
        </w:rPr>
      </w:pPr>
      <w:r w:rsidRPr="0073499B">
        <w:rPr>
          <w:sz w:val="22"/>
          <w:szCs w:val="22"/>
          <w:lang w:val="cs-CZ"/>
        </w:rPr>
        <w:t xml:space="preserve">plnění Smlouvy o odvádění odpadních vod, </w:t>
      </w:r>
    </w:p>
    <w:p w:rsidR="00B47F01" w:rsidRPr="0073499B" w:rsidRDefault="00B47F01" w:rsidP="00C830ED">
      <w:pPr>
        <w:pStyle w:val="Odstavecseseznamem"/>
        <w:widowControl/>
        <w:numPr>
          <w:ilvl w:val="1"/>
          <w:numId w:val="24"/>
        </w:numPr>
        <w:overflowPunct/>
        <w:jc w:val="both"/>
        <w:textAlignment w:val="auto"/>
        <w:rPr>
          <w:sz w:val="22"/>
          <w:szCs w:val="22"/>
          <w:lang w:val="cs-CZ"/>
        </w:rPr>
      </w:pPr>
      <w:r w:rsidRPr="0073499B">
        <w:rPr>
          <w:sz w:val="22"/>
          <w:szCs w:val="22"/>
          <w:lang w:val="cs-CZ"/>
        </w:rPr>
        <w:t>plnění právních povinností, které má obec jako vlastník a provozovatel kanalizace v souvislosti se zajištěním veřejné služby – odvádění odpadních vod kanalizací,</w:t>
      </w:r>
    </w:p>
    <w:p w:rsidR="00B47F01" w:rsidRPr="0073499B" w:rsidRDefault="00B47F01" w:rsidP="00C830ED">
      <w:pPr>
        <w:pStyle w:val="Odstavecseseznamem"/>
        <w:widowControl/>
        <w:numPr>
          <w:ilvl w:val="1"/>
          <w:numId w:val="24"/>
        </w:numPr>
        <w:overflowPunct/>
        <w:jc w:val="both"/>
        <w:textAlignment w:val="auto"/>
        <w:rPr>
          <w:sz w:val="22"/>
          <w:szCs w:val="22"/>
          <w:lang w:val="cs-CZ"/>
        </w:rPr>
      </w:pPr>
      <w:r w:rsidRPr="0073499B">
        <w:rPr>
          <w:sz w:val="22"/>
          <w:szCs w:val="22"/>
          <w:lang w:val="cs-CZ"/>
        </w:rPr>
        <w:t>je to nezbytné pro účely oprávněných zájmů obce vyplývajících ze Smlouvy o odvádění odpadních vod a z výkonu činnosti vlastníka a provozovatele kanalizace (uplatnění nároků vyplývajících ze Smlouvy o odvádění odpadních vod, atd.).</w:t>
      </w:r>
    </w:p>
    <w:p w:rsidR="00B47F01" w:rsidRPr="0073499B" w:rsidRDefault="00B47F01" w:rsidP="00B47F01">
      <w:pPr>
        <w:jc w:val="both"/>
        <w:rPr>
          <w:sz w:val="22"/>
          <w:szCs w:val="22"/>
          <w:u w:val="single"/>
          <w:lang w:val="cs-CZ"/>
        </w:rPr>
      </w:pPr>
    </w:p>
    <w:p w:rsidR="00B47F01" w:rsidRPr="0073499B" w:rsidRDefault="00B47F01" w:rsidP="00B47F01">
      <w:pPr>
        <w:spacing w:after="120"/>
        <w:jc w:val="both"/>
        <w:rPr>
          <w:b/>
          <w:i/>
          <w:caps/>
          <w:sz w:val="22"/>
          <w:szCs w:val="22"/>
          <w:u w:val="single"/>
          <w:lang w:val="cs-CZ"/>
        </w:rPr>
      </w:pPr>
      <w:r w:rsidRPr="0073499B">
        <w:rPr>
          <w:b/>
          <w:i/>
          <w:caps/>
          <w:sz w:val="22"/>
          <w:szCs w:val="22"/>
          <w:u w:val="single"/>
          <w:lang w:val="cs-CZ"/>
        </w:rPr>
        <w:t>ZPRACOVAvá někdo další mé osobní údaje, které jseM vám poskytl/a?</w:t>
      </w:r>
    </w:p>
    <w:p w:rsidR="00B47F01" w:rsidRPr="0073499B" w:rsidRDefault="00B47F01" w:rsidP="00B47F01">
      <w:pPr>
        <w:jc w:val="both"/>
        <w:rPr>
          <w:sz w:val="22"/>
          <w:szCs w:val="22"/>
          <w:lang w:val="cs-CZ"/>
        </w:rPr>
      </w:pPr>
      <w:r w:rsidRPr="0073499B">
        <w:rPr>
          <w:sz w:val="22"/>
          <w:szCs w:val="22"/>
          <w:lang w:val="cs-CZ"/>
        </w:rPr>
        <w:t>Vaše osobní údaje, poskytnuté obci, zpracovává samotná obec.</w:t>
      </w:r>
    </w:p>
    <w:p w:rsidR="00B47F01" w:rsidRPr="0073499B" w:rsidRDefault="00B47F01" w:rsidP="00B47F01">
      <w:pPr>
        <w:jc w:val="both"/>
        <w:rPr>
          <w:sz w:val="22"/>
          <w:szCs w:val="22"/>
          <w:lang w:val="cs-CZ"/>
        </w:rPr>
      </w:pPr>
      <w:r w:rsidRPr="0073499B">
        <w:rPr>
          <w:sz w:val="22"/>
          <w:szCs w:val="22"/>
          <w:lang w:val="cs-CZ"/>
        </w:rPr>
        <w:t>Osobní údaje jsou zpracovávány manuálně nebo automatizovaně v elektronické formě.</w:t>
      </w:r>
    </w:p>
    <w:p w:rsidR="00B47F01" w:rsidRPr="0073499B" w:rsidRDefault="00B47F01" w:rsidP="00B47F01">
      <w:pPr>
        <w:jc w:val="both"/>
        <w:rPr>
          <w:sz w:val="22"/>
          <w:szCs w:val="22"/>
          <w:lang w:val="cs-CZ"/>
        </w:rPr>
      </w:pPr>
    </w:p>
    <w:p w:rsidR="00B47F01" w:rsidRPr="0073499B" w:rsidRDefault="00B47F01" w:rsidP="00B47F01">
      <w:pPr>
        <w:spacing w:after="120"/>
        <w:jc w:val="both"/>
        <w:rPr>
          <w:b/>
          <w:i/>
          <w:caps/>
          <w:sz w:val="22"/>
          <w:szCs w:val="22"/>
          <w:u w:val="single"/>
          <w:lang w:val="cs-CZ"/>
        </w:rPr>
      </w:pPr>
      <w:r w:rsidRPr="0073499B">
        <w:rPr>
          <w:b/>
          <w:i/>
          <w:caps/>
          <w:sz w:val="22"/>
          <w:szCs w:val="22"/>
          <w:u w:val="single"/>
          <w:lang w:val="cs-CZ"/>
        </w:rPr>
        <w:t>POSKYTUJETE mé osobní údaje, které jseM vám poskytl/a, DALŠÍM OSOBÁM?</w:t>
      </w:r>
    </w:p>
    <w:p w:rsidR="00B47F01" w:rsidRDefault="00B47F01" w:rsidP="00B47F01">
      <w:pPr>
        <w:jc w:val="both"/>
        <w:rPr>
          <w:color w:val="000000"/>
          <w:sz w:val="22"/>
          <w:szCs w:val="22"/>
          <w:lang w:val="cs-CZ"/>
        </w:rPr>
      </w:pPr>
      <w:r w:rsidRPr="0073499B">
        <w:rPr>
          <w:sz w:val="22"/>
          <w:szCs w:val="22"/>
          <w:lang w:val="cs-CZ"/>
        </w:rPr>
        <w:t xml:space="preserve">Obec Vaše osobní údaje nepředává dalším subjektům bez právního důvodu. </w:t>
      </w:r>
      <w:r w:rsidRPr="0073499B">
        <w:rPr>
          <w:color w:val="000000"/>
          <w:sz w:val="22"/>
          <w:szCs w:val="22"/>
          <w:lang w:val="cs-CZ"/>
        </w:rPr>
        <w:t xml:space="preserve">Vaše osobní údaje mohou být poskytnuty subjektům oprávněným dle zvláštních právních předpisů (např. orgánům činným v trestním </w:t>
      </w:r>
      <w:r w:rsidRPr="0073499B">
        <w:rPr>
          <w:color w:val="000000"/>
          <w:sz w:val="22"/>
          <w:szCs w:val="22"/>
          <w:lang w:val="cs-CZ"/>
        </w:rPr>
        <w:lastRenderedPageBreak/>
        <w:t xml:space="preserve">řízení, soudům, orgánům provádějícím exekuci nebo výkon rozhodnutí, apod.). </w:t>
      </w:r>
      <w:r w:rsidRPr="0073499B">
        <w:rPr>
          <w:sz w:val="22"/>
          <w:szCs w:val="22"/>
          <w:lang w:val="cs-CZ"/>
        </w:rPr>
        <w:t>Vaše osobní ú</w:t>
      </w:r>
      <w:r w:rsidRPr="0073499B">
        <w:rPr>
          <w:color w:val="000000"/>
          <w:sz w:val="22"/>
          <w:szCs w:val="22"/>
          <w:lang w:val="cs-CZ"/>
        </w:rPr>
        <w:t>daje zpracovávané pro plnění povinností vyplývajících z platných právních předpisů předává obec v případech, kdy jí tak ukládá zákon, orgánům veřejné správy.</w:t>
      </w:r>
    </w:p>
    <w:p w:rsidR="00C33386" w:rsidRPr="00C33386" w:rsidRDefault="00C33386" w:rsidP="00B47F01">
      <w:pPr>
        <w:jc w:val="both"/>
        <w:rPr>
          <w:color w:val="000000"/>
          <w:sz w:val="22"/>
          <w:szCs w:val="22"/>
          <w:lang w:val="cs-CZ"/>
        </w:rPr>
      </w:pPr>
      <w:r w:rsidRPr="00C33386">
        <w:rPr>
          <w:sz w:val="22"/>
          <w:szCs w:val="22"/>
          <w:lang w:val="cs-CZ"/>
        </w:rPr>
        <w:t>Obec Vaše osobní údaje nepředává do třetí země ani mezinárodní organizaci.</w:t>
      </w:r>
    </w:p>
    <w:p w:rsidR="00B47F01" w:rsidRPr="0073499B" w:rsidRDefault="00B47F01" w:rsidP="00B47F01">
      <w:pPr>
        <w:jc w:val="both"/>
        <w:rPr>
          <w:sz w:val="22"/>
          <w:szCs w:val="22"/>
          <w:u w:val="single"/>
          <w:lang w:val="cs-CZ"/>
        </w:rPr>
      </w:pPr>
    </w:p>
    <w:p w:rsidR="00B47F01" w:rsidRPr="0073499B" w:rsidRDefault="00B47F01" w:rsidP="00B47F01">
      <w:pPr>
        <w:spacing w:after="120"/>
        <w:jc w:val="both"/>
        <w:rPr>
          <w:b/>
          <w:i/>
          <w:sz w:val="22"/>
          <w:szCs w:val="22"/>
          <w:u w:val="single"/>
          <w:lang w:val="cs-CZ"/>
        </w:rPr>
      </w:pPr>
      <w:r w:rsidRPr="0073499B">
        <w:rPr>
          <w:b/>
          <w:i/>
          <w:sz w:val="22"/>
          <w:szCs w:val="22"/>
          <w:u w:val="single"/>
          <w:lang w:val="cs-CZ"/>
        </w:rPr>
        <w:t xml:space="preserve">PO JAKOU DOBU ZPRACOVÁVÁTE MÉ OSOBNÍ ÚDAJE? </w:t>
      </w:r>
    </w:p>
    <w:p w:rsidR="00B47F01" w:rsidRPr="0073499B" w:rsidRDefault="00B47F01" w:rsidP="00B47F01">
      <w:pPr>
        <w:jc w:val="both"/>
        <w:rPr>
          <w:sz w:val="22"/>
          <w:szCs w:val="22"/>
          <w:lang w:val="cs-CZ"/>
        </w:rPr>
      </w:pPr>
      <w:r w:rsidRPr="0073499B">
        <w:rPr>
          <w:sz w:val="22"/>
          <w:szCs w:val="22"/>
          <w:lang w:val="cs-CZ"/>
        </w:rPr>
        <w:t xml:space="preserve">Vaše osobní údaje jsou obcí zpracovávány po dobu trvání smluvního vztahu mezi Vámi a obcí založeného Smlouvou o odvádění odpadních vod, po dobu nezbytně nutnou k naplnění práv a povinností vyplývajících z této smlouvy a po dobu nutnou k uchování dokumentů souvisejících s tímto smluvním vztahem. Vzhledem ke skutečnosti, že obec je veřejnoprávním původcem ve smyslu právních předpisů na úseku spisové služby a archivnictví, je povinna při uchovávání dokumentů – tedy i dokumentů, v nichž jsou obsaženy Vaše osobní údaje – dodržovat tzv. skartační lhůty (skartační lhůta je </w:t>
      </w:r>
      <w:r w:rsidRPr="0073499B">
        <w:rPr>
          <w:color w:val="000000" w:themeColor="text1"/>
          <w:sz w:val="22"/>
          <w:szCs w:val="22"/>
          <w:lang w:val="cs-CZ"/>
        </w:rPr>
        <w:t>doba, během níž musí být dokument uložen u správce, nemůže být zničen</w:t>
      </w:r>
      <w:r w:rsidRPr="0073499B">
        <w:rPr>
          <w:sz w:val="22"/>
          <w:szCs w:val="22"/>
          <w:lang w:val="cs-CZ"/>
        </w:rPr>
        <w:t xml:space="preserve">), které pro obec vyplývají z jeho vnitřního předpisu (spisového a skartačního plánu). Spisový a skartační plán obce je k dispozici na Obecním úřadě </w:t>
      </w:r>
      <w:r w:rsidR="0073499B">
        <w:rPr>
          <w:sz w:val="22"/>
          <w:szCs w:val="22"/>
          <w:lang w:val="cs-CZ"/>
        </w:rPr>
        <w:t>Čečelice</w:t>
      </w:r>
      <w:r w:rsidRPr="0073499B">
        <w:rPr>
          <w:sz w:val="22"/>
          <w:szCs w:val="22"/>
          <w:lang w:val="cs-CZ"/>
        </w:rPr>
        <w:t>.</w:t>
      </w:r>
    </w:p>
    <w:p w:rsidR="00B47F01" w:rsidRPr="0073499B" w:rsidRDefault="00B47F01" w:rsidP="00B47F01">
      <w:pPr>
        <w:jc w:val="both"/>
        <w:rPr>
          <w:sz w:val="22"/>
          <w:szCs w:val="22"/>
          <w:lang w:val="cs-CZ"/>
        </w:rPr>
      </w:pPr>
    </w:p>
    <w:p w:rsidR="00B47F01" w:rsidRPr="0073499B" w:rsidRDefault="00B47F01" w:rsidP="00B47F01">
      <w:pPr>
        <w:jc w:val="both"/>
        <w:rPr>
          <w:sz w:val="22"/>
          <w:szCs w:val="22"/>
          <w:lang w:val="cs-CZ"/>
        </w:rPr>
      </w:pPr>
    </w:p>
    <w:p w:rsidR="00B47F01" w:rsidRPr="0073499B" w:rsidRDefault="00B47F01" w:rsidP="00B47F01">
      <w:pPr>
        <w:spacing w:after="120"/>
        <w:jc w:val="both"/>
        <w:rPr>
          <w:b/>
          <w:sz w:val="22"/>
          <w:szCs w:val="22"/>
          <w:u w:val="single"/>
          <w:lang w:val="cs-CZ"/>
        </w:rPr>
      </w:pPr>
      <w:r w:rsidRPr="0073499B">
        <w:rPr>
          <w:b/>
          <w:sz w:val="22"/>
          <w:szCs w:val="22"/>
          <w:u w:val="single"/>
          <w:lang w:val="cs-CZ"/>
        </w:rPr>
        <w:t>POUČENÍ O PRÁVECH SUBJEKTU ÚDAJŮ</w:t>
      </w:r>
    </w:p>
    <w:p w:rsidR="00B47F01" w:rsidRPr="0073499B" w:rsidRDefault="00B47F01" w:rsidP="00B47F01">
      <w:pPr>
        <w:jc w:val="both"/>
        <w:rPr>
          <w:sz w:val="22"/>
          <w:szCs w:val="22"/>
          <w:lang w:val="cs-CZ"/>
        </w:rPr>
      </w:pPr>
      <w:r w:rsidRPr="0073499B">
        <w:rPr>
          <w:sz w:val="22"/>
          <w:szCs w:val="22"/>
          <w:lang w:val="cs-CZ"/>
        </w:rPr>
        <w:t>Obec Vás upozorňuje, že jakožto subjekt údajů, máte zejména následující práva:</w:t>
      </w:r>
    </w:p>
    <w:p w:rsidR="00B47F01" w:rsidRPr="0073499B" w:rsidRDefault="00B47F01" w:rsidP="00B47F01">
      <w:pPr>
        <w:pStyle w:val="Normlnweb"/>
        <w:spacing w:before="0" w:beforeAutospacing="0" w:after="0" w:afterAutospacing="0"/>
        <w:jc w:val="both"/>
        <w:rPr>
          <w:rStyle w:val="Siln"/>
          <w:color w:val="000000"/>
          <w:sz w:val="22"/>
          <w:szCs w:val="22"/>
        </w:rPr>
      </w:pPr>
    </w:p>
    <w:p w:rsidR="00B47F01" w:rsidRPr="0073499B" w:rsidRDefault="00B47F01" w:rsidP="00B47F01">
      <w:pPr>
        <w:pStyle w:val="Normlnweb"/>
        <w:spacing w:before="0" w:beforeAutospacing="0" w:after="0" w:afterAutospacing="0"/>
        <w:jc w:val="both"/>
        <w:rPr>
          <w:color w:val="000000"/>
          <w:sz w:val="22"/>
          <w:szCs w:val="22"/>
        </w:rPr>
      </w:pPr>
      <w:r w:rsidRPr="0073499B">
        <w:rPr>
          <w:rStyle w:val="Siln"/>
          <w:caps/>
          <w:color w:val="000000"/>
          <w:sz w:val="22"/>
          <w:szCs w:val="22"/>
        </w:rPr>
        <w:t>Právo na přístup k osobním údajům</w:t>
      </w:r>
      <w:r w:rsidRPr="0073499B">
        <w:rPr>
          <w:color w:val="000000"/>
          <w:sz w:val="22"/>
          <w:szCs w:val="22"/>
        </w:rPr>
        <w:t>: Máte právo získat od obce potvrzení, zda zpracovává Vaše osobní údaje, a pokud tomu tak je, právo získat přístup k těmto osobním údajům a obdržet informace o jejich zpracovávání.</w:t>
      </w:r>
    </w:p>
    <w:p w:rsidR="00B47F01" w:rsidRPr="0073499B" w:rsidRDefault="00B47F01" w:rsidP="00B47F01">
      <w:pPr>
        <w:pStyle w:val="Normlnweb"/>
        <w:spacing w:before="0" w:beforeAutospacing="0" w:after="0" w:afterAutospacing="0"/>
        <w:jc w:val="both"/>
        <w:rPr>
          <w:rStyle w:val="Siln"/>
          <w:color w:val="000000"/>
          <w:sz w:val="22"/>
          <w:szCs w:val="22"/>
        </w:rPr>
      </w:pPr>
    </w:p>
    <w:p w:rsidR="00B47F01" w:rsidRPr="0073499B" w:rsidRDefault="00B47F01" w:rsidP="00B47F01">
      <w:pPr>
        <w:pStyle w:val="Normlnweb"/>
        <w:spacing w:before="0" w:beforeAutospacing="0" w:after="0" w:afterAutospacing="0"/>
        <w:jc w:val="both"/>
        <w:rPr>
          <w:rStyle w:val="Siln"/>
          <w:b w:val="0"/>
          <w:color w:val="000000"/>
          <w:sz w:val="22"/>
          <w:szCs w:val="22"/>
        </w:rPr>
      </w:pPr>
      <w:r w:rsidRPr="0073499B">
        <w:rPr>
          <w:rStyle w:val="Siln"/>
          <w:caps/>
          <w:color w:val="000000"/>
          <w:sz w:val="22"/>
          <w:szCs w:val="22"/>
        </w:rPr>
        <w:t>Právo na opravu osobních údajů</w:t>
      </w:r>
      <w:r w:rsidRPr="0073499B">
        <w:rPr>
          <w:rStyle w:val="Siln"/>
          <w:color w:val="000000"/>
          <w:sz w:val="22"/>
          <w:szCs w:val="22"/>
        </w:rPr>
        <w:t xml:space="preserve">: </w:t>
      </w:r>
      <w:r w:rsidRPr="0073499B">
        <w:rPr>
          <w:color w:val="000000"/>
          <w:sz w:val="22"/>
          <w:szCs w:val="22"/>
        </w:rPr>
        <w:t>Máte právo</w:t>
      </w:r>
      <w:r w:rsidRPr="0073499B">
        <w:rPr>
          <w:sz w:val="22"/>
          <w:szCs w:val="22"/>
        </w:rPr>
        <w:t xml:space="preserve"> požadovat, aby obec bez zbytečného odkladu opravila Vaše nepřesné osobní údaje, s nimiž pracuje, a aby obec doplnila Vaše neúplné osobní údaje</w:t>
      </w:r>
    </w:p>
    <w:p w:rsidR="00B47F01" w:rsidRPr="0073499B" w:rsidRDefault="00B47F01" w:rsidP="00B47F01">
      <w:pPr>
        <w:pStyle w:val="Normlnweb"/>
        <w:spacing w:before="0" w:beforeAutospacing="0" w:after="0" w:afterAutospacing="0"/>
        <w:jc w:val="both"/>
        <w:rPr>
          <w:rStyle w:val="Siln"/>
          <w:color w:val="000000"/>
          <w:sz w:val="22"/>
          <w:szCs w:val="22"/>
        </w:rPr>
      </w:pPr>
    </w:p>
    <w:p w:rsidR="00B47F01" w:rsidRPr="0073499B" w:rsidRDefault="00B47F01" w:rsidP="00B47F01">
      <w:pPr>
        <w:pStyle w:val="Normlnweb"/>
        <w:spacing w:before="0" w:beforeAutospacing="0" w:after="0" w:afterAutospacing="0"/>
        <w:jc w:val="both"/>
        <w:rPr>
          <w:sz w:val="22"/>
          <w:szCs w:val="22"/>
        </w:rPr>
      </w:pPr>
      <w:r w:rsidRPr="0073499B">
        <w:rPr>
          <w:rStyle w:val="Siln"/>
          <w:caps/>
          <w:color w:val="000000"/>
          <w:sz w:val="22"/>
          <w:szCs w:val="22"/>
        </w:rPr>
        <w:t>Právo na výmaz osobních údajů (</w:t>
      </w:r>
      <w:r w:rsidRPr="0073499B">
        <w:rPr>
          <w:b/>
          <w:caps/>
          <w:sz w:val="22"/>
          <w:szCs w:val="22"/>
        </w:rPr>
        <w:t>právo být zapomenut)</w:t>
      </w:r>
      <w:r w:rsidRPr="0073499B">
        <w:rPr>
          <w:sz w:val="22"/>
          <w:szCs w:val="22"/>
        </w:rPr>
        <w:t xml:space="preserve">: </w:t>
      </w:r>
      <w:r w:rsidRPr="0073499B">
        <w:rPr>
          <w:color w:val="000000"/>
          <w:sz w:val="22"/>
          <w:szCs w:val="22"/>
        </w:rPr>
        <w:t>Máte právo</w:t>
      </w:r>
      <w:r w:rsidRPr="0073499B">
        <w:rPr>
          <w:sz w:val="22"/>
          <w:szCs w:val="22"/>
        </w:rPr>
        <w:t xml:space="preserve"> požadovat, aby obec bez zbytečného odkladu vymazala Vaše osobní údaje, s nimiž pracuje, a obec má povinnost tyto osobní údaje bez zbytečného odkladu vymazat, pokud je dán některý z důvodů stanovených obecným nařízením o ochraně osobních údajů. Mezi tyto důvody, které musí být splněny, aby mohlo dojít k výmazu Vašich osobních údajů, patří:</w:t>
      </w:r>
    </w:p>
    <w:p w:rsidR="00B47F01" w:rsidRPr="0073499B" w:rsidRDefault="00B47F01" w:rsidP="00C830ED">
      <w:pPr>
        <w:pStyle w:val="Odstavecseseznamem"/>
        <w:widowControl/>
        <w:numPr>
          <w:ilvl w:val="0"/>
          <w:numId w:val="25"/>
        </w:numPr>
        <w:overflowPunct/>
        <w:autoSpaceDE/>
        <w:autoSpaceDN/>
        <w:adjustRightInd/>
        <w:jc w:val="both"/>
        <w:textAlignment w:val="auto"/>
        <w:rPr>
          <w:sz w:val="22"/>
          <w:szCs w:val="22"/>
          <w:lang w:val="cs-CZ"/>
        </w:rPr>
      </w:pPr>
      <w:r w:rsidRPr="0073499B">
        <w:rPr>
          <w:sz w:val="22"/>
          <w:szCs w:val="22"/>
          <w:lang w:val="cs-CZ"/>
        </w:rPr>
        <w:t>osobní údaje již nejsou potřebné pro účely, pro které byly shromážděny nebo jinak zpracovány;</w:t>
      </w:r>
    </w:p>
    <w:p w:rsidR="00B47F01" w:rsidRPr="0073499B" w:rsidRDefault="00B47F01" w:rsidP="00C830ED">
      <w:pPr>
        <w:pStyle w:val="Odstavecseseznamem"/>
        <w:widowControl/>
        <w:numPr>
          <w:ilvl w:val="0"/>
          <w:numId w:val="25"/>
        </w:numPr>
        <w:overflowPunct/>
        <w:autoSpaceDE/>
        <w:autoSpaceDN/>
        <w:adjustRightInd/>
        <w:jc w:val="both"/>
        <w:textAlignment w:val="auto"/>
        <w:rPr>
          <w:sz w:val="22"/>
          <w:szCs w:val="22"/>
          <w:lang w:val="cs-CZ"/>
        </w:rPr>
      </w:pPr>
      <w:r w:rsidRPr="0073499B">
        <w:rPr>
          <w:sz w:val="22"/>
          <w:szCs w:val="22"/>
          <w:lang w:val="cs-CZ"/>
        </w:rPr>
        <w:t>subjekt údajů odvolá souhlas, na jehož základě byly osobní údaje zpracovány, a neexistuje žádný další právní důvod pro zpracování;</w:t>
      </w:r>
    </w:p>
    <w:p w:rsidR="00B47F01" w:rsidRPr="0073499B" w:rsidRDefault="00B47F01" w:rsidP="00C830ED">
      <w:pPr>
        <w:pStyle w:val="Odstavecseseznamem"/>
        <w:widowControl/>
        <w:numPr>
          <w:ilvl w:val="0"/>
          <w:numId w:val="25"/>
        </w:numPr>
        <w:overflowPunct/>
        <w:autoSpaceDE/>
        <w:autoSpaceDN/>
        <w:adjustRightInd/>
        <w:jc w:val="both"/>
        <w:textAlignment w:val="auto"/>
        <w:rPr>
          <w:sz w:val="22"/>
          <w:szCs w:val="22"/>
          <w:lang w:val="cs-CZ"/>
        </w:rPr>
      </w:pPr>
      <w:r w:rsidRPr="0073499B">
        <w:rPr>
          <w:sz w:val="22"/>
          <w:szCs w:val="22"/>
          <w:lang w:val="cs-CZ"/>
        </w:rPr>
        <w:t>subjekt údajů vznese námitky proti zpracování osobních údajů a neexistují žádné převažující oprávněné důvody pro zpracování;</w:t>
      </w:r>
    </w:p>
    <w:p w:rsidR="00B47F01" w:rsidRPr="0073499B" w:rsidRDefault="00B47F01" w:rsidP="00C830ED">
      <w:pPr>
        <w:pStyle w:val="Odstavecseseznamem"/>
        <w:widowControl/>
        <w:numPr>
          <w:ilvl w:val="0"/>
          <w:numId w:val="25"/>
        </w:numPr>
        <w:overflowPunct/>
        <w:autoSpaceDE/>
        <w:autoSpaceDN/>
        <w:adjustRightInd/>
        <w:jc w:val="both"/>
        <w:textAlignment w:val="auto"/>
        <w:rPr>
          <w:sz w:val="22"/>
          <w:szCs w:val="22"/>
          <w:lang w:val="cs-CZ"/>
        </w:rPr>
      </w:pPr>
      <w:r w:rsidRPr="0073499B">
        <w:rPr>
          <w:sz w:val="22"/>
          <w:szCs w:val="22"/>
          <w:lang w:val="cs-CZ"/>
        </w:rPr>
        <w:t>osobní údaje byly zpracovány protiprávně;</w:t>
      </w:r>
    </w:p>
    <w:p w:rsidR="00B47F01" w:rsidRPr="0073499B" w:rsidRDefault="00B47F01" w:rsidP="00C830ED">
      <w:pPr>
        <w:pStyle w:val="Odstavecseseznamem"/>
        <w:widowControl/>
        <w:numPr>
          <w:ilvl w:val="0"/>
          <w:numId w:val="25"/>
        </w:numPr>
        <w:overflowPunct/>
        <w:autoSpaceDE/>
        <w:autoSpaceDN/>
        <w:adjustRightInd/>
        <w:jc w:val="both"/>
        <w:textAlignment w:val="auto"/>
        <w:rPr>
          <w:sz w:val="22"/>
          <w:szCs w:val="22"/>
          <w:lang w:val="cs-CZ"/>
        </w:rPr>
      </w:pPr>
      <w:r w:rsidRPr="0073499B">
        <w:rPr>
          <w:sz w:val="22"/>
          <w:szCs w:val="22"/>
          <w:lang w:val="cs-CZ"/>
        </w:rPr>
        <w:t>osobní údaje musí být vymazány ke splnění právní povinnosti stanovené v právu Evropské unie nebo České republiky;</w:t>
      </w:r>
    </w:p>
    <w:p w:rsidR="00B47F01" w:rsidRPr="0073499B" w:rsidRDefault="00B47F01" w:rsidP="00C830ED">
      <w:pPr>
        <w:pStyle w:val="Odstavecseseznamem"/>
        <w:widowControl/>
        <w:numPr>
          <w:ilvl w:val="0"/>
          <w:numId w:val="25"/>
        </w:numPr>
        <w:overflowPunct/>
        <w:autoSpaceDE/>
        <w:autoSpaceDN/>
        <w:adjustRightInd/>
        <w:jc w:val="both"/>
        <w:textAlignment w:val="auto"/>
        <w:rPr>
          <w:sz w:val="22"/>
          <w:szCs w:val="22"/>
          <w:lang w:val="cs-CZ"/>
        </w:rPr>
      </w:pPr>
      <w:r w:rsidRPr="0073499B">
        <w:rPr>
          <w:sz w:val="22"/>
          <w:szCs w:val="22"/>
          <w:lang w:val="cs-CZ"/>
        </w:rPr>
        <w:t>osobní údaje byly shromážděny v souvislosti s nabídkou služeb informační společnosti podle ustanovení čl. 8 odst. 1 obecného nařízení o ochraně osobních údajů.</w:t>
      </w:r>
    </w:p>
    <w:p w:rsidR="00B47F01" w:rsidRPr="0073499B" w:rsidRDefault="00B47F01" w:rsidP="00B47F01">
      <w:pPr>
        <w:jc w:val="both"/>
        <w:rPr>
          <w:sz w:val="22"/>
          <w:szCs w:val="22"/>
          <w:lang w:val="cs-CZ"/>
        </w:rPr>
      </w:pPr>
      <w:r w:rsidRPr="0073499B">
        <w:rPr>
          <w:sz w:val="22"/>
          <w:szCs w:val="22"/>
          <w:lang w:val="cs-CZ"/>
        </w:rPr>
        <w:t>K výmazu osobních údajů však nemůže dojít, pokud je jejich zpracování nezbytné:</w:t>
      </w:r>
    </w:p>
    <w:p w:rsidR="00B47F01" w:rsidRPr="0073499B" w:rsidRDefault="00B47F01" w:rsidP="00C830ED">
      <w:pPr>
        <w:pStyle w:val="Odstavecseseznamem"/>
        <w:widowControl/>
        <w:numPr>
          <w:ilvl w:val="0"/>
          <w:numId w:val="26"/>
        </w:numPr>
        <w:overflowPunct/>
        <w:autoSpaceDE/>
        <w:autoSpaceDN/>
        <w:adjustRightInd/>
        <w:jc w:val="both"/>
        <w:textAlignment w:val="auto"/>
        <w:rPr>
          <w:sz w:val="22"/>
          <w:szCs w:val="22"/>
          <w:lang w:val="cs-CZ"/>
        </w:rPr>
      </w:pPr>
      <w:r w:rsidRPr="0073499B">
        <w:rPr>
          <w:sz w:val="22"/>
          <w:szCs w:val="22"/>
          <w:lang w:val="cs-CZ"/>
        </w:rPr>
        <w:t>pro výkon práva na svobodu projevu a informace;</w:t>
      </w:r>
    </w:p>
    <w:p w:rsidR="00B47F01" w:rsidRPr="0073499B" w:rsidRDefault="00B47F01" w:rsidP="00C830ED">
      <w:pPr>
        <w:pStyle w:val="Odstavecseseznamem"/>
        <w:widowControl/>
        <w:numPr>
          <w:ilvl w:val="0"/>
          <w:numId w:val="26"/>
        </w:numPr>
        <w:overflowPunct/>
        <w:autoSpaceDE/>
        <w:autoSpaceDN/>
        <w:adjustRightInd/>
        <w:jc w:val="both"/>
        <w:textAlignment w:val="auto"/>
        <w:rPr>
          <w:sz w:val="22"/>
          <w:szCs w:val="22"/>
          <w:lang w:val="cs-CZ"/>
        </w:rPr>
      </w:pPr>
      <w:r w:rsidRPr="0073499B">
        <w:rPr>
          <w:sz w:val="22"/>
          <w:szCs w:val="22"/>
          <w:lang w:val="cs-CZ"/>
        </w:rPr>
        <w:t>pro splnění právní povinnosti, jež vyžaduje zpracování podle práva Evropské unie nebo České republiky, nebo pro splnění úkolu provedeného ve veřejném zájmu nebo při výkonu veřejné moci, kterým je správce pověřen;</w:t>
      </w:r>
    </w:p>
    <w:p w:rsidR="00B47F01" w:rsidRPr="0073499B" w:rsidRDefault="00B47F01" w:rsidP="00C830ED">
      <w:pPr>
        <w:pStyle w:val="Odstavecseseznamem"/>
        <w:widowControl/>
        <w:numPr>
          <w:ilvl w:val="0"/>
          <w:numId w:val="26"/>
        </w:numPr>
        <w:overflowPunct/>
        <w:autoSpaceDE/>
        <w:autoSpaceDN/>
        <w:adjustRightInd/>
        <w:jc w:val="both"/>
        <w:textAlignment w:val="auto"/>
        <w:rPr>
          <w:sz w:val="22"/>
          <w:szCs w:val="22"/>
          <w:lang w:val="cs-CZ"/>
        </w:rPr>
      </w:pPr>
      <w:r w:rsidRPr="0073499B">
        <w:rPr>
          <w:sz w:val="22"/>
          <w:szCs w:val="22"/>
          <w:lang w:val="cs-CZ"/>
        </w:rPr>
        <w:t>z důvodů veřejného zájmu v oblasti veřejného zdraví;</w:t>
      </w:r>
    </w:p>
    <w:p w:rsidR="00B47F01" w:rsidRPr="0073499B" w:rsidRDefault="00B47F01" w:rsidP="00C830ED">
      <w:pPr>
        <w:pStyle w:val="Odstavecseseznamem"/>
        <w:widowControl/>
        <w:numPr>
          <w:ilvl w:val="0"/>
          <w:numId w:val="26"/>
        </w:numPr>
        <w:overflowPunct/>
        <w:autoSpaceDE/>
        <w:autoSpaceDN/>
        <w:adjustRightInd/>
        <w:jc w:val="both"/>
        <w:textAlignment w:val="auto"/>
        <w:rPr>
          <w:sz w:val="22"/>
          <w:szCs w:val="22"/>
          <w:lang w:val="cs-CZ"/>
        </w:rPr>
      </w:pPr>
      <w:r w:rsidRPr="0073499B">
        <w:rPr>
          <w:sz w:val="22"/>
          <w:szCs w:val="22"/>
          <w:lang w:val="cs-CZ"/>
        </w:rPr>
        <w:t>pro účely archivace ve veřejném zájmu, pro účely vědeckého či historického výzkumu či pro statistické účely, pokud je pravděpodobné, že by právo na výmaz osobních údajů znemožnilo nebo vážně ohrozilo splnění cílů uvedeného zpracování;</w:t>
      </w:r>
    </w:p>
    <w:p w:rsidR="00B47F01" w:rsidRPr="0073499B" w:rsidRDefault="00B47F01" w:rsidP="00C830ED">
      <w:pPr>
        <w:pStyle w:val="Odstavecseseznamem"/>
        <w:widowControl/>
        <w:numPr>
          <w:ilvl w:val="0"/>
          <w:numId w:val="26"/>
        </w:numPr>
        <w:overflowPunct/>
        <w:autoSpaceDE/>
        <w:autoSpaceDN/>
        <w:adjustRightInd/>
        <w:jc w:val="both"/>
        <w:textAlignment w:val="auto"/>
        <w:rPr>
          <w:sz w:val="22"/>
          <w:szCs w:val="22"/>
          <w:lang w:val="cs-CZ"/>
        </w:rPr>
      </w:pPr>
      <w:r w:rsidRPr="0073499B">
        <w:rPr>
          <w:sz w:val="22"/>
          <w:szCs w:val="22"/>
          <w:lang w:val="cs-CZ"/>
        </w:rPr>
        <w:t>pro určení, výkon nebo obhajobu právních nároků.</w:t>
      </w:r>
    </w:p>
    <w:p w:rsidR="00B47F01" w:rsidRPr="0073499B" w:rsidRDefault="00B47F01" w:rsidP="00B47F01">
      <w:pPr>
        <w:jc w:val="both"/>
        <w:rPr>
          <w:sz w:val="22"/>
          <w:szCs w:val="22"/>
          <w:lang w:val="cs-CZ"/>
        </w:rPr>
      </w:pPr>
    </w:p>
    <w:p w:rsidR="00B47F01" w:rsidRPr="0073499B" w:rsidRDefault="00B47F01" w:rsidP="00B47F01">
      <w:pPr>
        <w:pStyle w:val="Normlnweb"/>
        <w:spacing w:before="0" w:beforeAutospacing="0" w:after="0" w:afterAutospacing="0"/>
        <w:jc w:val="both"/>
        <w:rPr>
          <w:sz w:val="22"/>
          <w:szCs w:val="22"/>
        </w:rPr>
      </w:pPr>
      <w:r w:rsidRPr="0073499B">
        <w:rPr>
          <w:rStyle w:val="Siln"/>
          <w:caps/>
          <w:color w:val="000000"/>
          <w:sz w:val="22"/>
          <w:szCs w:val="22"/>
        </w:rPr>
        <w:t>Právo na omezení zpracování</w:t>
      </w:r>
      <w:r w:rsidRPr="0073499B">
        <w:rPr>
          <w:caps/>
          <w:color w:val="000000"/>
          <w:sz w:val="22"/>
          <w:szCs w:val="22"/>
        </w:rPr>
        <w:t>:</w:t>
      </w:r>
      <w:r w:rsidRPr="0073499B">
        <w:rPr>
          <w:color w:val="000000"/>
          <w:sz w:val="22"/>
          <w:szCs w:val="22"/>
        </w:rPr>
        <w:t xml:space="preserve"> Máte právo požadovat, aby obec </w:t>
      </w:r>
      <w:r w:rsidRPr="0073499B">
        <w:rPr>
          <w:sz w:val="22"/>
          <w:szCs w:val="22"/>
        </w:rPr>
        <w:t>omezila zpracování Vašich osobních údajů, v případech stanovených obecným nařízením o ochraně osobních údajů, tj. pokud:</w:t>
      </w:r>
    </w:p>
    <w:p w:rsidR="00B47F01" w:rsidRPr="0073499B" w:rsidRDefault="00B47F01" w:rsidP="00C830ED">
      <w:pPr>
        <w:pStyle w:val="Odstavecseseznamem"/>
        <w:widowControl/>
        <w:numPr>
          <w:ilvl w:val="0"/>
          <w:numId w:val="25"/>
        </w:numPr>
        <w:overflowPunct/>
        <w:autoSpaceDE/>
        <w:autoSpaceDN/>
        <w:adjustRightInd/>
        <w:contextualSpacing w:val="0"/>
        <w:jc w:val="both"/>
        <w:textAlignment w:val="auto"/>
        <w:rPr>
          <w:sz w:val="22"/>
          <w:szCs w:val="22"/>
          <w:lang w:val="cs-CZ"/>
        </w:rPr>
      </w:pPr>
      <w:r w:rsidRPr="0073499B">
        <w:rPr>
          <w:sz w:val="22"/>
          <w:szCs w:val="22"/>
          <w:lang w:val="cs-CZ"/>
        </w:rPr>
        <w:lastRenderedPageBreak/>
        <w:t>subjekt údajů popírá přesnost osobních údajů, a to na dobu potřebnou k tomu, aby správce mohl přesnost osobních údajů ověřit;</w:t>
      </w:r>
    </w:p>
    <w:p w:rsidR="00B47F01" w:rsidRPr="0073499B" w:rsidRDefault="00B47F01" w:rsidP="00C830ED">
      <w:pPr>
        <w:pStyle w:val="Odstavecseseznamem"/>
        <w:widowControl/>
        <w:numPr>
          <w:ilvl w:val="0"/>
          <w:numId w:val="25"/>
        </w:numPr>
        <w:overflowPunct/>
        <w:autoSpaceDE/>
        <w:autoSpaceDN/>
        <w:adjustRightInd/>
        <w:contextualSpacing w:val="0"/>
        <w:jc w:val="both"/>
        <w:textAlignment w:val="auto"/>
        <w:rPr>
          <w:sz w:val="22"/>
          <w:szCs w:val="22"/>
          <w:lang w:val="cs-CZ"/>
        </w:rPr>
      </w:pPr>
      <w:r w:rsidRPr="0073499B">
        <w:rPr>
          <w:sz w:val="22"/>
          <w:szCs w:val="22"/>
          <w:lang w:val="cs-CZ"/>
        </w:rPr>
        <w:t>zpracování je protiprávní a subjekt údajů odmítá výmaz osobních údajů a žádá místo toho o omezení jejich použití;</w:t>
      </w:r>
    </w:p>
    <w:p w:rsidR="00B47F01" w:rsidRPr="0073499B" w:rsidRDefault="00B47F01" w:rsidP="00C830ED">
      <w:pPr>
        <w:pStyle w:val="Odstavecseseznamem"/>
        <w:widowControl/>
        <w:numPr>
          <w:ilvl w:val="0"/>
          <w:numId w:val="25"/>
        </w:numPr>
        <w:overflowPunct/>
        <w:autoSpaceDE/>
        <w:autoSpaceDN/>
        <w:adjustRightInd/>
        <w:contextualSpacing w:val="0"/>
        <w:jc w:val="both"/>
        <w:textAlignment w:val="auto"/>
        <w:rPr>
          <w:sz w:val="22"/>
          <w:szCs w:val="22"/>
          <w:lang w:val="cs-CZ"/>
        </w:rPr>
      </w:pPr>
      <w:r w:rsidRPr="0073499B">
        <w:rPr>
          <w:sz w:val="22"/>
          <w:szCs w:val="22"/>
          <w:lang w:val="cs-CZ"/>
        </w:rPr>
        <w:t>správce již osobní údaje nepotřebuje pro účely zpracování, ale subjekt údajů je požaduje pro určení, výkon nebo obhajobu právních nároků;</w:t>
      </w:r>
    </w:p>
    <w:p w:rsidR="00B47F01" w:rsidRPr="0073499B" w:rsidRDefault="00B47F01" w:rsidP="00C830ED">
      <w:pPr>
        <w:pStyle w:val="Odstavecseseznamem"/>
        <w:widowControl/>
        <w:numPr>
          <w:ilvl w:val="0"/>
          <w:numId w:val="25"/>
        </w:numPr>
        <w:overflowPunct/>
        <w:autoSpaceDE/>
        <w:autoSpaceDN/>
        <w:adjustRightInd/>
        <w:contextualSpacing w:val="0"/>
        <w:jc w:val="both"/>
        <w:textAlignment w:val="auto"/>
        <w:rPr>
          <w:sz w:val="22"/>
          <w:szCs w:val="22"/>
          <w:lang w:val="cs-CZ"/>
        </w:rPr>
      </w:pPr>
      <w:r w:rsidRPr="0073499B">
        <w:rPr>
          <w:sz w:val="22"/>
          <w:szCs w:val="22"/>
          <w:lang w:val="cs-CZ"/>
        </w:rPr>
        <w:t>subjekt údajů vznesl námitku proti zpracování osobních údajů, dokud nebude ověřeno, zda oprávněné důvody správce převažují nad oprávněnými důvody subjektu údajů.</w:t>
      </w:r>
    </w:p>
    <w:p w:rsidR="00B47F01" w:rsidRPr="0073499B" w:rsidRDefault="00B47F01" w:rsidP="00B47F01">
      <w:pPr>
        <w:jc w:val="both"/>
        <w:rPr>
          <w:rStyle w:val="Siln"/>
          <w:color w:val="000000"/>
          <w:sz w:val="22"/>
          <w:szCs w:val="22"/>
          <w:lang w:val="cs-CZ"/>
        </w:rPr>
      </w:pPr>
    </w:p>
    <w:p w:rsidR="00B47F01" w:rsidRPr="0073499B" w:rsidRDefault="00B47F01" w:rsidP="00B47F01">
      <w:pPr>
        <w:jc w:val="both"/>
        <w:rPr>
          <w:sz w:val="22"/>
          <w:szCs w:val="22"/>
          <w:lang w:val="cs-CZ"/>
        </w:rPr>
      </w:pPr>
      <w:r w:rsidRPr="0073499B">
        <w:rPr>
          <w:rStyle w:val="Siln"/>
          <w:caps/>
          <w:color w:val="000000"/>
          <w:sz w:val="22"/>
          <w:szCs w:val="22"/>
          <w:lang w:val="cs-CZ"/>
        </w:rPr>
        <w:t xml:space="preserve">Právo vznést námitku </w:t>
      </w:r>
      <w:r w:rsidRPr="0073499B">
        <w:rPr>
          <w:b/>
          <w:caps/>
          <w:sz w:val="22"/>
          <w:szCs w:val="22"/>
          <w:lang w:val="cs-CZ"/>
        </w:rPr>
        <w:t>proti zpracování osobních údajů</w:t>
      </w:r>
      <w:r w:rsidRPr="0073499B">
        <w:rPr>
          <w:caps/>
          <w:color w:val="000000"/>
          <w:sz w:val="22"/>
          <w:szCs w:val="22"/>
          <w:lang w:val="cs-CZ"/>
        </w:rPr>
        <w:t>:</w:t>
      </w:r>
      <w:r w:rsidRPr="0073499B">
        <w:rPr>
          <w:color w:val="000000"/>
          <w:sz w:val="22"/>
          <w:szCs w:val="22"/>
          <w:lang w:val="cs-CZ"/>
        </w:rPr>
        <w:t xml:space="preserve"> Máte právo u obce </w:t>
      </w:r>
      <w:r w:rsidRPr="0073499B">
        <w:rPr>
          <w:rStyle w:val="Siln"/>
          <w:b w:val="0"/>
          <w:color w:val="000000"/>
          <w:sz w:val="22"/>
          <w:szCs w:val="22"/>
          <w:lang w:val="cs-CZ"/>
        </w:rPr>
        <w:t>vznést námitku</w:t>
      </w:r>
      <w:r w:rsidRPr="0073499B">
        <w:rPr>
          <w:rStyle w:val="Siln"/>
          <w:color w:val="000000"/>
          <w:sz w:val="22"/>
          <w:szCs w:val="22"/>
          <w:lang w:val="cs-CZ"/>
        </w:rPr>
        <w:t xml:space="preserve"> </w:t>
      </w:r>
      <w:r w:rsidRPr="0073499B">
        <w:rPr>
          <w:sz w:val="22"/>
          <w:szCs w:val="22"/>
          <w:lang w:val="cs-CZ"/>
        </w:rPr>
        <w:t>proti zpracování Vašich osobních údajů</w:t>
      </w:r>
      <w:r w:rsidRPr="0073499B">
        <w:rPr>
          <w:color w:val="000000"/>
          <w:sz w:val="22"/>
          <w:szCs w:val="22"/>
          <w:lang w:val="cs-CZ"/>
        </w:rPr>
        <w:t>, pokud</w:t>
      </w:r>
      <w:r w:rsidRPr="0073499B">
        <w:rPr>
          <w:sz w:val="22"/>
          <w:szCs w:val="22"/>
          <w:lang w:val="cs-CZ"/>
        </w:rPr>
        <w:t xml:space="preserve"> obec zpracovává osobní údaje z následujících důvodů:</w:t>
      </w:r>
    </w:p>
    <w:p w:rsidR="00B47F01" w:rsidRPr="0073499B" w:rsidRDefault="00B47F01" w:rsidP="00C830ED">
      <w:pPr>
        <w:widowControl/>
        <w:numPr>
          <w:ilvl w:val="0"/>
          <w:numId w:val="23"/>
        </w:numPr>
        <w:overflowPunct/>
        <w:jc w:val="both"/>
        <w:textAlignment w:val="auto"/>
        <w:rPr>
          <w:sz w:val="22"/>
          <w:szCs w:val="22"/>
          <w:lang w:val="cs-CZ"/>
        </w:rPr>
      </w:pPr>
      <w:r w:rsidRPr="0073499B">
        <w:rPr>
          <w:sz w:val="22"/>
          <w:szCs w:val="22"/>
          <w:lang w:val="cs-CZ"/>
        </w:rPr>
        <w:t xml:space="preserve">zpracování je nezbytné pro splnění úkolu prováděného ve veřejném zájmu nebo při výkonu veřejné moci, kterým je pověřen správce, </w:t>
      </w:r>
    </w:p>
    <w:p w:rsidR="00B47F01" w:rsidRPr="0073499B" w:rsidRDefault="00B47F01" w:rsidP="00C830ED">
      <w:pPr>
        <w:widowControl/>
        <w:numPr>
          <w:ilvl w:val="0"/>
          <w:numId w:val="23"/>
        </w:numPr>
        <w:overflowPunct/>
        <w:jc w:val="both"/>
        <w:textAlignment w:val="auto"/>
        <w:rPr>
          <w:sz w:val="22"/>
          <w:szCs w:val="22"/>
          <w:lang w:val="cs-CZ"/>
        </w:rPr>
      </w:pPr>
      <w:r w:rsidRPr="0073499B">
        <w:rPr>
          <w:sz w:val="22"/>
          <w:szCs w:val="22"/>
          <w:lang w:val="cs-CZ"/>
        </w:rPr>
        <w:t>zpracování je nezbytné pro účely oprávněných zájmů správce či třetí strany,</w:t>
      </w:r>
    </w:p>
    <w:p w:rsidR="00B47F01" w:rsidRPr="0073499B" w:rsidRDefault="00B47F01" w:rsidP="00C830ED">
      <w:pPr>
        <w:widowControl/>
        <w:numPr>
          <w:ilvl w:val="0"/>
          <w:numId w:val="23"/>
        </w:numPr>
        <w:overflowPunct/>
        <w:jc w:val="both"/>
        <w:textAlignment w:val="auto"/>
        <w:rPr>
          <w:sz w:val="22"/>
          <w:szCs w:val="22"/>
          <w:lang w:val="cs-CZ"/>
        </w:rPr>
      </w:pPr>
      <w:r w:rsidRPr="0073499B">
        <w:rPr>
          <w:sz w:val="22"/>
          <w:szCs w:val="22"/>
          <w:lang w:val="cs-CZ"/>
        </w:rPr>
        <w:t>pro účely vědeckého či historického výzkumu nebo pro statistické účely, ledaže je zpracování nezbytné pro splnění úkolu prováděného z důvodů veřejného zájmu.</w:t>
      </w:r>
    </w:p>
    <w:p w:rsidR="00B47F01" w:rsidRPr="0073499B" w:rsidRDefault="00B47F01" w:rsidP="00B47F01">
      <w:pPr>
        <w:pStyle w:val="Normlnweb"/>
        <w:spacing w:before="0" w:beforeAutospacing="0" w:after="0" w:afterAutospacing="0"/>
        <w:jc w:val="both"/>
        <w:rPr>
          <w:rStyle w:val="Siln"/>
          <w:caps/>
          <w:color w:val="000000"/>
          <w:sz w:val="22"/>
          <w:szCs w:val="22"/>
        </w:rPr>
      </w:pPr>
    </w:p>
    <w:p w:rsidR="00B47F01" w:rsidRPr="0073499B" w:rsidRDefault="00B47F01" w:rsidP="00B47F01">
      <w:pPr>
        <w:pStyle w:val="Normlnweb"/>
        <w:spacing w:before="0" w:beforeAutospacing="0" w:after="0" w:afterAutospacing="0"/>
        <w:jc w:val="both"/>
        <w:rPr>
          <w:color w:val="000000"/>
          <w:sz w:val="22"/>
          <w:szCs w:val="22"/>
        </w:rPr>
      </w:pPr>
      <w:r w:rsidRPr="0073499B">
        <w:rPr>
          <w:rStyle w:val="Siln"/>
          <w:caps/>
          <w:color w:val="000000"/>
          <w:sz w:val="22"/>
          <w:szCs w:val="22"/>
        </w:rPr>
        <w:t>Právo na přenositelnost údajů</w:t>
      </w:r>
      <w:r w:rsidRPr="0073499B">
        <w:rPr>
          <w:caps/>
          <w:color w:val="000000"/>
          <w:sz w:val="22"/>
          <w:szCs w:val="22"/>
        </w:rPr>
        <w:t>:</w:t>
      </w:r>
      <w:r w:rsidRPr="0073499B">
        <w:rPr>
          <w:color w:val="000000"/>
          <w:sz w:val="22"/>
          <w:szCs w:val="22"/>
        </w:rPr>
        <w:t xml:space="preserve"> Máte právo (za podmínek stanovených v obecném nařízení </w:t>
      </w:r>
      <w:r w:rsidRPr="0073499B">
        <w:rPr>
          <w:sz w:val="22"/>
          <w:szCs w:val="22"/>
        </w:rPr>
        <w:t>o ochraně osobních údajů</w:t>
      </w:r>
      <w:r w:rsidRPr="0073499B">
        <w:rPr>
          <w:color w:val="000000"/>
          <w:sz w:val="22"/>
          <w:szCs w:val="22"/>
        </w:rPr>
        <w:t>) získat od obce Vaše osobní údaje, které jste poskytl/a obci, a předat je jinému správci osobních údajů.</w:t>
      </w:r>
    </w:p>
    <w:p w:rsidR="00B47F01" w:rsidRPr="0073499B" w:rsidRDefault="00B47F01" w:rsidP="00B47F01">
      <w:pPr>
        <w:pStyle w:val="Normlnweb"/>
        <w:spacing w:before="0" w:beforeAutospacing="0" w:after="0" w:afterAutospacing="0"/>
        <w:jc w:val="both"/>
        <w:rPr>
          <w:rStyle w:val="Siln"/>
          <w:caps/>
          <w:color w:val="000000"/>
          <w:sz w:val="22"/>
          <w:szCs w:val="22"/>
        </w:rPr>
      </w:pPr>
    </w:p>
    <w:p w:rsidR="00B47F01" w:rsidRPr="0073499B" w:rsidRDefault="00B47F01" w:rsidP="00B47F01">
      <w:pPr>
        <w:pStyle w:val="Normlnweb"/>
        <w:spacing w:before="0" w:beforeAutospacing="0" w:after="0" w:afterAutospacing="0"/>
        <w:jc w:val="both"/>
        <w:rPr>
          <w:sz w:val="22"/>
          <w:szCs w:val="22"/>
        </w:rPr>
      </w:pPr>
      <w:r w:rsidRPr="0073499B">
        <w:rPr>
          <w:rStyle w:val="Siln"/>
          <w:caps/>
          <w:color w:val="000000"/>
          <w:sz w:val="22"/>
          <w:szCs w:val="22"/>
        </w:rPr>
        <w:t>Právo podat stížnost u dozorového úřadu</w:t>
      </w:r>
      <w:r w:rsidRPr="0073499B">
        <w:rPr>
          <w:caps/>
          <w:color w:val="000000"/>
          <w:sz w:val="22"/>
          <w:szCs w:val="22"/>
        </w:rPr>
        <w:t>:</w:t>
      </w:r>
      <w:r w:rsidRPr="0073499B">
        <w:rPr>
          <w:color w:val="000000"/>
          <w:sz w:val="22"/>
          <w:szCs w:val="22"/>
        </w:rPr>
        <w:t xml:space="preserve"> </w:t>
      </w:r>
      <w:r w:rsidRPr="0073499B">
        <w:rPr>
          <w:sz w:val="22"/>
          <w:szCs w:val="22"/>
        </w:rPr>
        <w:t>Pokud se domníváte, že došlo k porušení právních předpisů v souvislosti s ochranou Vašich osobních údajů, máte právo podat stížnost u dozorového úřadu. Dozorovým úřadem je v České republice Úřad pro ochranu osobních údajů.</w:t>
      </w:r>
    </w:p>
    <w:p w:rsidR="00B47F01" w:rsidRPr="0073499B" w:rsidRDefault="00B47F01" w:rsidP="00B47F01">
      <w:pPr>
        <w:jc w:val="both"/>
        <w:rPr>
          <w:rStyle w:val="Siln"/>
          <w:caps/>
          <w:color w:val="000000"/>
          <w:sz w:val="22"/>
          <w:szCs w:val="22"/>
          <w:lang w:val="cs-CZ"/>
        </w:rPr>
      </w:pPr>
    </w:p>
    <w:p w:rsidR="00B47F01" w:rsidRPr="0073499B" w:rsidRDefault="00B47F01" w:rsidP="00B47F01">
      <w:pPr>
        <w:jc w:val="both"/>
        <w:rPr>
          <w:sz w:val="22"/>
          <w:szCs w:val="22"/>
          <w:lang w:val="cs-CZ"/>
        </w:rPr>
      </w:pPr>
      <w:r w:rsidRPr="0073499B">
        <w:rPr>
          <w:rStyle w:val="Siln"/>
          <w:caps/>
          <w:color w:val="000000"/>
          <w:sz w:val="22"/>
          <w:szCs w:val="22"/>
          <w:lang w:val="cs-CZ"/>
        </w:rPr>
        <w:t>Právo odvolat souhlas se zpracováním osobních údajů:</w:t>
      </w:r>
      <w:r w:rsidRPr="0073499B">
        <w:rPr>
          <w:sz w:val="22"/>
          <w:szCs w:val="22"/>
          <w:lang w:val="cs-CZ"/>
        </w:rPr>
        <w:t xml:space="preserve"> Pokud je zpracování osobních údajů založeno na souhlasu se zpracováním osobních údajů poskytnutém subjektem údajů, má tento subjekt údajů právo tento souhlas kdykoliv odvolat. </w:t>
      </w:r>
    </w:p>
    <w:p w:rsidR="00B47F01" w:rsidRPr="0073499B" w:rsidRDefault="00B47F01" w:rsidP="00B47F01">
      <w:pPr>
        <w:jc w:val="both"/>
        <w:rPr>
          <w:sz w:val="22"/>
          <w:szCs w:val="22"/>
          <w:lang w:val="cs-CZ"/>
        </w:rPr>
      </w:pPr>
    </w:p>
    <w:p w:rsidR="00B47F01" w:rsidRPr="0073499B" w:rsidRDefault="00B47F01" w:rsidP="00B47F01">
      <w:pPr>
        <w:jc w:val="both"/>
        <w:rPr>
          <w:sz w:val="22"/>
          <w:szCs w:val="22"/>
          <w:lang w:val="cs-CZ"/>
        </w:rPr>
      </w:pPr>
    </w:p>
    <w:p w:rsidR="00B47F01" w:rsidRPr="0073499B" w:rsidRDefault="00B47F01" w:rsidP="00B47F01">
      <w:pPr>
        <w:jc w:val="both"/>
        <w:rPr>
          <w:sz w:val="22"/>
          <w:szCs w:val="22"/>
          <w:lang w:val="cs-CZ"/>
        </w:rPr>
      </w:pPr>
      <w:r w:rsidRPr="0073499B">
        <w:rPr>
          <w:sz w:val="22"/>
          <w:szCs w:val="22"/>
          <w:lang w:val="cs-CZ"/>
        </w:rPr>
        <w:t xml:space="preserve"> </w:t>
      </w:r>
    </w:p>
    <w:p w:rsidR="00B47F01" w:rsidRPr="0073499B" w:rsidRDefault="00B47F01" w:rsidP="00B47F01">
      <w:pPr>
        <w:jc w:val="both"/>
        <w:rPr>
          <w:i/>
          <w:sz w:val="22"/>
          <w:szCs w:val="22"/>
          <w:u w:val="single"/>
          <w:lang w:val="cs-CZ"/>
        </w:rPr>
      </w:pPr>
    </w:p>
    <w:p w:rsidR="00B47F01" w:rsidRPr="0073499B" w:rsidRDefault="00B47F01" w:rsidP="00B47F01">
      <w:pPr>
        <w:jc w:val="both"/>
        <w:rPr>
          <w:i/>
          <w:color w:val="000000"/>
          <w:sz w:val="22"/>
          <w:szCs w:val="22"/>
          <w:lang w:val="cs-CZ"/>
        </w:rPr>
      </w:pPr>
      <w:r w:rsidRPr="0073499B">
        <w:rPr>
          <w:i/>
          <w:color w:val="000000"/>
          <w:sz w:val="22"/>
          <w:szCs w:val="22"/>
          <w:lang w:val="cs-CZ"/>
        </w:rPr>
        <w:t>Pokud byste měl/a jakékoli dotazy nebo Vám bylo ve výše uvedených informacích něco nejasného, obraťte se na obec, která Vám Vaše dotazy zodpoví a nejasnosti vysvětlí.</w:t>
      </w:r>
    </w:p>
    <w:p w:rsidR="00B47F01" w:rsidRPr="0073499B" w:rsidRDefault="00B47F01" w:rsidP="00B47F01">
      <w:pPr>
        <w:jc w:val="both"/>
        <w:rPr>
          <w:i/>
          <w:color w:val="000000"/>
          <w:sz w:val="22"/>
          <w:szCs w:val="22"/>
          <w:lang w:val="cs-CZ"/>
        </w:rPr>
      </w:pPr>
    </w:p>
    <w:p w:rsidR="00B47F01" w:rsidRPr="0073499B" w:rsidRDefault="00B47F01" w:rsidP="00B47F01">
      <w:pPr>
        <w:jc w:val="both"/>
        <w:rPr>
          <w:color w:val="000000"/>
          <w:sz w:val="22"/>
          <w:szCs w:val="22"/>
          <w:lang w:val="cs-CZ"/>
        </w:rPr>
      </w:pPr>
    </w:p>
    <w:p w:rsidR="00B47F01" w:rsidRPr="0073499B" w:rsidRDefault="00B47F01" w:rsidP="00B47F01">
      <w:pPr>
        <w:jc w:val="both"/>
        <w:rPr>
          <w:color w:val="000000"/>
          <w:sz w:val="22"/>
          <w:szCs w:val="22"/>
          <w:lang w:val="cs-CZ"/>
        </w:rPr>
      </w:pPr>
    </w:p>
    <w:p w:rsidR="0073499B" w:rsidRPr="0014291D" w:rsidRDefault="0073499B" w:rsidP="0073499B">
      <w:pPr>
        <w:rPr>
          <w:sz w:val="22"/>
          <w:szCs w:val="22"/>
          <w:lang w:val="cs-CZ"/>
        </w:rPr>
      </w:pPr>
    </w:p>
    <w:p w:rsidR="0073499B" w:rsidRPr="0073499B" w:rsidRDefault="0073499B" w:rsidP="0073499B">
      <w:pPr>
        <w:rPr>
          <w:sz w:val="22"/>
          <w:szCs w:val="22"/>
          <w:lang w:val="cs-CZ"/>
        </w:rPr>
      </w:pPr>
      <w:r w:rsidRPr="0073499B">
        <w:rPr>
          <w:sz w:val="22"/>
          <w:szCs w:val="22"/>
          <w:lang w:val="cs-CZ"/>
        </w:rPr>
        <w:t>Za obec:</w:t>
      </w:r>
      <w:r w:rsidRPr="0073499B">
        <w:rPr>
          <w:sz w:val="22"/>
          <w:szCs w:val="22"/>
          <w:lang w:val="cs-CZ"/>
        </w:rPr>
        <w:tab/>
      </w:r>
      <w:r w:rsidRPr="0073499B">
        <w:rPr>
          <w:sz w:val="22"/>
          <w:szCs w:val="22"/>
          <w:lang w:val="cs-CZ"/>
        </w:rPr>
        <w:tab/>
      </w:r>
      <w:r w:rsidRPr="0073499B">
        <w:rPr>
          <w:sz w:val="22"/>
          <w:szCs w:val="22"/>
          <w:lang w:val="cs-CZ"/>
        </w:rPr>
        <w:tab/>
      </w:r>
      <w:r w:rsidRPr="0073499B">
        <w:rPr>
          <w:sz w:val="22"/>
          <w:szCs w:val="22"/>
          <w:lang w:val="cs-CZ"/>
        </w:rPr>
        <w:tab/>
        <w:t xml:space="preserve">Odběratel </w:t>
      </w:r>
      <w:r w:rsidRPr="0073499B">
        <w:rPr>
          <w:color w:val="000000"/>
          <w:sz w:val="22"/>
          <w:szCs w:val="22"/>
          <w:lang w:val="cs-CZ"/>
        </w:rPr>
        <w:t xml:space="preserve">převzal osobně dne </w:t>
      </w:r>
      <w:r w:rsidRPr="0073499B">
        <w:rPr>
          <w:sz w:val="22"/>
          <w:szCs w:val="22"/>
          <w:lang w:val="cs-CZ"/>
        </w:rPr>
        <w:t>…………………</w:t>
      </w:r>
    </w:p>
    <w:p w:rsidR="0073499B" w:rsidRPr="0073499B" w:rsidRDefault="0073499B" w:rsidP="0073499B">
      <w:pPr>
        <w:rPr>
          <w:sz w:val="22"/>
          <w:szCs w:val="22"/>
          <w:lang w:val="cs-CZ"/>
        </w:rPr>
      </w:pPr>
    </w:p>
    <w:p w:rsidR="0073499B" w:rsidRPr="0073499B" w:rsidRDefault="0073499B" w:rsidP="0073499B">
      <w:pPr>
        <w:rPr>
          <w:sz w:val="22"/>
          <w:szCs w:val="22"/>
          <w:lang w:val="cs-CZ"/>
        </w:rPr>
      </w:pPr>
    </w:p>
    <w:p w:rsidR="0073499B" w:rsidRPr="0073499B" w:rsidRDefault="0073499B" w:rsidP="0073499B">
      <w:pPr>
        <w:rPr>
          <w:sz w:val="22"/>
          <w:szCs w:val="22"/>
          <w:lang w:val="cs-CZ"/>
        </w:rPr>
      </w:pPr>
    </w:p>
    <w:p w:rsidR="0073499B" w:rsidRPr="00521482" w:rsidRDefault="0073499B" w:rsidP="0073499B">
      <w:pPr>
        <w:jc w:val="both"/>
        <w:rPr>
          <w:color w:val="000000" w:themeColor="text1"/>
          <w:sz w:val="22"/>
          <w:szCs w:val="22"/>
          <w:lang w:val="cs-CZ"/>
        </w:rPr>
      </w:pPr>
      <w:r w:rsidRPr="00521482">
        <w:rPr>
          <w:color w:val="000000" w:themeColor="text1"/>
          <w:sz w:val="22"/>
          <w:szCs w:val="22"/>
          <w:lang w:val="cs-CZ"/>
        </w:rPr>
        <w:t>______________________</w:t>
      </w:r>
      <w:r w:rsidRPr="00521482">
        <w:rPr>
          <w:sz w:val="22"/>
          <w:szCs w:val="22"/>
          <w:lang w:val="cs-CZ"/>
        </w:rPr>
        <w:tab/>
      </w:r>
      <w:r w:rsidRPr="00521482">
        <w:rPr>
          <w:sz w:val="22"/>
          <w:szCs w:val="22"/>
          <w:lang w:val="cs-CZ"/>
        </w:rPr>
        <w:tab/>
        <w:t>________</w:t>
      </w:r>
      <w:r>
        <w:rPr>
          <w:color w:val="000000" w:themeColor="text1"/>
          <w:sz w:val="22"/>
          <w:szCs w:val="22"/>
          <w:lang w:val="cs-CZ"/>
        </w:rPr>
        <w:t>____________</w:t>
      </w:r>
      <w:r w:rsidRPr="00521482">
        <w:rPr>
          <w:color w:val="000000" w:themeColor="text1"/>
          <w:sz w:val="22"/>
          <w:szCs w:val="22"/>
          <w:lang w:val="cs-CZ"/>
        </w:rPr>
        <w:t>_____</w:t>
      </w:r>
      <w:r>
        <w:rPr>
          <w:color w:val="000000" w:themeColor="text1"/>
          <w:sz w:val="22"/>
          <w:szCs w:val="22"/>
          <w:lang w:val="cs-CZ"/>
        </w:rPr>
        <w:tab/>
      </w:r>
      <w:r w:rsidRPr="00521482">
        <w:rPr>
          <w:color w:val="000000" w:themeColor="text1"/>
          <w:sz w:val="22"/>
          <w:szCs w:val="22"/>
          <w:lang w:val="cs-CZ"/>
        </w:rPr>
        <w:tab/>
        <w:t>______________________</w:t>
      </w:r>
    </w:p>
    <w:p w:rsidR="0073499B" w:rsidRPr="00521482" w:rsidRDefault="0073499B" w:rsidP="0073499B">
      <w:pPr>
        <w:jc w:val="both"/>
        <w:rPr>
          <w:color w:val="000000" w:themeColor="text1"/>
          <w:lang w:val="cs-CZ"/>
        </w:rPr>
      </w:pPr>
      <w:r w:rsidRPr="00521482">
        <w:rPr>
          <w:color w:val="000000" w:themeColor="text1"/>
          <w:sz w:val="22"/>
          <w:szCs w:val="22"/>
          <w:lang w:val="cs-CZ"/>
        </w:rPr>
        <w:t>Josef Zeman</w:t>
      </w:r>
      <w:r w:rsidRPr="00521482">
        <w:rPr>
          <w:color w:val="000000" w:themeColor="text1"/>
          <w:lang w:val="cs-CZ"/>
        </w:rPr>
        <w:tab/>
      </w:r>
      <w:r w:rsidRPr="00521482">
        <w:rPr>
          <w:color w:val="000000" w:themeColor="text1"/>
          <w:lang w:val="cs-CZ"/>
        </w:rPr>
        <w:tab/>
      </w:r>
      <w:r w:rsidRPr="00521482">
        <w:rPr>
          <w:color w:val="000000" w:themeColor="text1"/>
          <w:lang w:val="cs-CZ"/>
        </w:rPr>
        <w:tab/>
      </w:r>
      <w:r w:rsidRPr="00521482">
        <w:rPr>
          <w:color w:val="000000" w:themeColor="text1"/>
          <w:lang w:val="cs-CZ"/>
        </w:rPr>
        <w:tab/>
      </w:r>
      <w:r w:rsidRPr="00521482">
        <w:rPr>
          <w:i/>
          <w:color w:val="000000" w:themeColor="text1"/>
          <w:lang w:val="cs-CZ"/>
        </w:rPr>
        <w:t>jméno a příjmení</w:t>
      </w:r>
      <w:r w:rsidRPr="00521482">
        <w:rPr>
          <w:color w:val="000000" w:themeColor="text1"/>
          <w:lang w:val="cs-CZ"/>
        </w:rPr>
        <w:tab/>
      </w:r>
      <w:r w:rsidRPr="00521482">
        <w:rPr>
          <w:color w:val="000000" w:themeColor="text1"/>
          <w:lang w:val="cs-CZ"/>
        </w:rPr>
        <w:tab/>
      </w:r>
      <w:r w:rsidRPr="00521482">
        <w:rPr>
          <w:color w:val="000000" w:themeColor="text1"/>
          <w:lang w:val="cs-CZ"/>
        </w:rPr>
        <w:tab/>
      </w:r>
      <w:r w:rsidRPr="00521482">
        <w:rPr>
          <w:color w:val="000000" w:themeColor="text1"/>
          <w:lang w:val="cs-CZ"/>
        </w:rPr>
        <w:tab/>
      </w:r>
      <w:r w:rsidRPr="00521482">
        <w:rPr>
          <w:i/>
          <w:color w:val="000000" w:themeColor="text1"/>
          <w:lang w:val="cs-CZ"/>
        </w:rPr>
        <w:t>podpis</w:t>
      </w:r>
    </w:p>
    <w:p w:rsidR="0073499B" w:rsidRPr="00521482" w:rsidRDefault="0073499B" w:rsidP="0073499B">
      <w:pPr>
        <w:pStyle w:val="Zkladntext0"/>
        <w:rPr>
          <w:rFonts w:ascii="Times New Roman" w:hAnsi="Times New Roman"/>
          <w:bCs/>
          <w:sz w:val="20"/>
        </w:rPr>
      </w:pPr>
      <w:r w:rsidRPr="00521482">
        <w:rPr>
          <w:rFonts w:ascii="Times New Roman" w:hAnsi="Times New Roman"/>
          <w:sz w:val="22"/>
          <w:szCs w:val="22"/>
        </w:rPr>
        <w:t>starosta obce Čečelice</w:t>
      </w:r>
    </w:p>
    <w:p w:rsidR="00B47F01" w:rsidRPr="0073499B" w:rsidRDefault="00B47F01" w:rsidP="00B47F01">
      <w:pPr>
        <w:jc w:val="both"/>
        <w:rPr>
          <w:color w:val="000000"/>
          <w:lang w:val="cs-CZ"/>
        </w:rPr>
      </w:pPr>
    </w:p>
    <w:sectPr w:rsidR="00B47F01" w:rsidRPr="0073499B" w:rsidSect="00B706B3">
      <w:pgSz w:w="11905" w:h="16837"/>
      <w:pgMar w:top="1134" w:right="1134" w:bottom="1134" w:left="1134" w:header="709" w:footer="39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F6" w:rsidRDefault="00944AF6">
      <w:r>
        <w:separator/>
      </w:r>
    </w:p>
  </w:endnote>
  <w:endnote w:type="continuationSeparator" w:id="0">
    <w:p w:rsidR="00944AF6" w:rsidRDefault="0094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699840"/>
      <w:docPartObj>
        <w:docPartGallery w:val="Page Numbers (Bottom of Page)"/>
        <w:docPartUnique/>
      </w:docPartObj>
    </w:sdtPr>
    <w:sdtEndPr/>
    <w:sdtContent>
      <w:p w:rsidR="007252D0" w:rsidRDefault="007252D0">
        <w:pPr>
          <w:pStyle w:val="Zpat"/>
          <w:jc w:val="center"/>
        </w:pPr>
        <w:r>
          <w:fldChar w:fldCharType="begin"/>
        </w:r>
        <w:r>
          <w:instrText>PAGE   \* MERGEFORMAT</w:instrText>
        </w:r>
        <w:r>
          <w:fldChar w:fldCharType="separate"/>
        </w:r>
        <w:r w:rsidR="00043647" w:rsidRPr="00043647">
          <w:rPr>
            <w:noProof/>
            <w:lang w:val="cs-CZ"/>
          </w:rPr>
          <w:t>5</w:t>
        </w:r>
        <w:r>
          <w:fldChar w:fldCharType="end"/>
        </w:r>
      </w:p>
    </w:sdtContent>
  </w:sdt>
  <w:p w:rsidR="007252D0" w:rsidRDefault="007252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F6" w:rsidRDefault="00944AF6">
      <w:r>
        <w:separator/>
      </w:r>
    </w:p>
  </w:footnote>
  <w:footnote w:type="continuationSeparator" w:id="0">
    <w:p w:rsidR="00944AF6" w:rsidRDefault="00944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C723CC4"/>
    <w:lvl w:ilvl="0">
      <w:numFmt w:val="decimal"/>
      <w:lvlText w:val="*"/>
      <w:lvlJc w:val="left"/>
    </w:lvl>
  </w:abstractNum>
  <w:abstractNum w:abstractNumId="1" w15:restartNumberingAfterBreak="0">
    <w:nsid w:val="04862542"/>
    <w:multiLevelType w:val="hybridMultilevel"/>
    <w:tmpl w:val="7F488970"/>
    <w:lvl w:ilvl="0" w:tplc="5F48A07E">
      <w:start w:val="2"/>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4A1A25"/>
    <w:multiLevelType w:val="hybridMultilevel"/>
    <w:tmpl w:val="6E6EE0F0"/>
    <w:lvl w:ilvl="0" w:tplc="FEFCD86C">
      <w:start w:val="2"/>
      <w:numFmt w:val="bullet"/>
      <w:lvlText w:val="□"/>
      <w:lvlJc w:val="left"/>
      <w:pPr>
        <w:ind w:left="1077" w:hanging="360"/>
      </w:pPr>
      <w:rPr>
        <w:rFonts w:hint="default"/>
        <w:b w:val="0"/>
        <w:i w:val="0"/>
        <w:sz w:val="32"/>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05506B1F"/>
    <w:multiLevelType w:val="multilevel"/>
    <w:tmpl w:val="DC1EF9F4"/>
    <w:lvl w:ilvl="0">
      <w:start w:val="1"/>
      <w:numFmt w:val="decimal"/>
      <w:lvlText w:val="%1."/>
      <w:lvlJc w:val="left"/>
      <w:pPr>
        <w:tabs>
          <w:tab w:val="num" w:pos="360"/>
        </w:tabs>
        <w:ind w:left="0" w:firstLine="0"/>
      </w:pPr>
      <w:rPr>
        <w:rFonts w:ascii="Times New Roman" w:hAnsi="Times New Roman" w:cs="Arial" w:hint="default"/>
        <w:b w:val="0"/>
        <w:i w:val="0"/>
        <w:color w:val="auto"/>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8F55CE5"/>
    <w:multiLevelType w:val="hybridMultilevel"/>
    <w:tmpl w:val="EC3425B2"/>
    <w:lvl w:ilvl="0" w:tplc="EF0E8190">
      <w:start w:val="1"/>
      <w:numFmt w:val="lowerLetter"/>
      <w:lvlText w:val="%1)"/>
      <w:lvlJc w:val="left"/>
      <w:pPr>
        <w:ind w:left="1068" w:hanging="360"/>
      </w:pPr>
      <w:rPr>
        <w:rFonts w:ascii="Times New Roman" w:hAnsi="Times New Roman" w:cs="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6A1625"/>
    <w:multiLevelType w:val="hybridMultilevel"/>
    <w:tmpl w:val="72940056"/>
    <w:lvl w:ilvl="0" w:tplc="14CE67C2">
      <w:start w:val="1"/>
      <w:numFmt w:val="decimal"/>
      <w:lvlText w:val="%1."/>
      <w:lvlJc w:val="left"/>
      <w:pPr>
        <w:tabs>
          <w:tab w:val="num" w:pos="360"/>
        </w:tabs>
        <w:ind w:left="340" w:hanging="34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90F9E0"/>
    <w:multiLevelType w:val="multilevel"/>
    <w:tmpl w:val="6333185F"/>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1C3E1A2D"/>
    <w:multiLevelType w:val="hybridMultilevel"/>
    <w:tmpl w:val="36862462"/>
    <w:lvl w:ilvl="0" w:tplc="FEFCD86C">
      <w:start w:val="2"/>
      <w:numFmt w:val="bullet"/>
      <w:lvlText w:val="□"/>
      <w:lvlJc w:val="left"/>
      <w:pPr>
        <w:tabs>
          <w:tab w:val="num" w:pos="1134"/>
        </w:tabs>
        <w:ind w:left="1134" w:hanging="397"/>
      </w:pPr>
      <w:rPr>
        <w:rFonts w:hint="default"/>
        <w:b w:val="0"/>
        <w:i w:val="0"/>
        <w:sz w:val="3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A43E2A"/>
    <w:multiLevelType w:val="hybridMultilevel"/>
    <w:tmpl w:val="52C23BF2"/>
    <w:lvl w:ilvl="0" w:tplc="A11C3F44">
      <w:start w:val="1"/>
      <w:numFmt w:val="decimal"/>
      <w:lvlText w:val="%1."/>
      <w:lvlJc w:val="left"/>
      <w:pPr>
        <w:tabs>
          <w:tab w:val="num" w:pos="360"/>
        </w:tabs>
        <w:ind w:left="340" w:hanging="340"/>
      </w:pPr>
      <w:rPr>
        <w:rFonts w:hint="default"/>
        <w:b w:val="0"/>
        <w:i w:val="0"/>
        <w:sz w:val="20"/>
      </w:rPr>
    </w:lvl>
    <w:lvl w:ilvl="1" w:tplc="EF04EE90">
      <w:start w:val="1"/>
      <w:numFmt w:val="decimal"/>
      <w:lvlText w:val="%2."/>
      <w:lvlJc w:val="left"/>
      <w:pPr>
        <w:tabs>
          <w:tab w:val="num" w:pos="397"/>
        </w:tabs>
        <w:ind w:left="397" w:hanging="397"/>
      </w:pPr>
      <w:rPr>
        <w:rFonts w:hint="default"/>
      </w:rPr>
    </w:lvl>
    <w:lvl w:ilvl="2" w:tplc="7E609CAE">
      <w:start w:val="1"/>
      <w:numFmt w:val="bullet"/>
      <w:lvlText w:val="□"/>
      <w:lvlJc w:val="left"/>
      <w:pPr>
        <w:tabs>
          <w:tab w:val="num" w:pos="1134"/>
        </w:tabs>
        <w:ind w:left="1134" w:hanging="397"/>
      </w:pPr>
      <w:rPr>
        <w:rFonts w:hint="default"/>
        <w:b w:val="0"/>
        <w:i w:val="0"/>
        <w:sz w:val="32"/>
      </w:rPr>
    </w:lvl>
    <w:lvl w:ilvl="3" w:tplc="7DA8FB96">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C11B3A"/>
    <w:multiLevelType w:val="hybridMultilevel"/>
    <w:tmpl w:val="CD42FC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004392"/>
    <w:multiLevelType w:val="hybridMultilevel"/>
    <w:tmpl w:val="D15C32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75E6DE5"/>
    <w:multiLevelType w:val="hybridMultilevel"/>
    <w:tmpl w:val="B8DA18F4"/>
    <w:lvl w:ilvl="0" w:tplc="A57CF4F4">
      <w:start w:val="1"/>
      <w:numFmt w:val="decimal"/>
      <w:lvlText w:val="%1."/>
      <w:lvlJc w:val="left"/>
      <w:pPr>
        <w:ind w:left="720" w:hanging="360"/>
      </w:pPr>
      <w:rPr>
        <w:rFonts w:ascii="Times New Roman" w:hAnsi="Times New Roman" w:hint="default"/>
        <w:b w:val="0"/>
        <w:i w:val="0"/>
        <w:color w:val="auto"/>
        <w:sz w:val="22"/>
      </w:rPr>
    </w:lvl>
    <w:lvl w:ilvl="1" w:tplc="56B03A58">
      <w:start w:val="4"/>
      <w:numFmt w:val="bullet"/>
      <w:lvlText w:val="-"/>
      <w:lvlJc w:val="left"/>
      <w:pPr>
        <w:ind w:left="1440" w:hanging="360"/>
      </w:pPr>
      <w:rPr>
        <w:rFonts w:ascii="Times New Roman" w:eastAsia="Times New Roman" w:hAnsi="Times New Roman" w:cs="Times New Roman" w:hint="default"/>
      </w:rPr>
    </w:lvl>
    <w:lvl w:ilvl="2" w:tplc="88EE98E0">
      <w:start w:val="4"/>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9B12319"/>
    <w:multiLevelType w:val="hybridMultilevel"/>
    <w:tmpl w:val="764474A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3" w15:restartNumberingAfterBreak="0">
    <w:nsid w:val="3361562E"/>
    <w:multiLevelType w:val="hybridMultilevel"/>
    <w:tmpl w:val="B5AAAF3E"/>
    <w:lvl w:ilvl="0" w:tplc="4F329CF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69D7111"/>
    <w:multiLevelType w:val="hybridMultilevel"/>
    <w:tmpl w:val="BD4EFE92"/>
    <w:lvl w:ilvl="0" w:tplc="6A9A0C7C">
      <w:start w:val="1"/>
      <w:numFmt w:val="lowerLetter"/>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92E1D"/>
    <w:multiLevelType w:val="hybridMultilevel"/>
    <w:tmpl w:val="8CECBC36"/>
    <w:lvl w:ilvl="0" w:tplc="19CE358A">
      <w:start w:val="1"/>
      <w:numFmt w:val="decimal"/>
      <w:lvlText w:val="%1."/>
      <w:lvlJc w:val="left"/>
      <w:pPr>
        <w:ind w:left="360" w:hanging="360"/>
      </w:pPr>
      <w:rPr>
        <w:b w:val="0"/>
        <w:color w:val="auto"/>
      </w:rPr>
    </w:lvl>
    <w:lvl w:ilvl="1" w:tplc="90383FC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0B05D1E"/>
    <w:multiLevelType w:val="hybridMultilevel"/>
    <w:tmpl w:val="FB44E762"/>
    <w:lvl w:ilvl="0" w:tplc="991C2B4C">
      <w:start w:val="1"/>
      <w:numFmt w:val="bullet"/>
      <w:lvlText w:val=""/>
      <w:lvlJc w:val="left"/>
      <w:pPr>
        <w:tabs>
          <w:tab w:val="num" w:pos="794"/>
        </w:tabs>
        <w:ind w:left="794" w:hanging="397"/>
      </w:pPr>
      <w:rPr>
        <w:rFonts w:ascii="Symbol" w:hAnsi="Symbol" w:hint="default"/>
      </w:rPr>
    </w:lvl>
    <w:lvl w:ilvl="1" w:tplc="49E43F9E">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DB126B"/>
    <w:multiLevelType w:val="hybridMultilevel"/>
    <w:tmpl w:val="E748591E"/>
    <w:lvl w:ilvl="0" w:tplc="33AEF9E0">
      <w:start w:val="1"/>
      <w:numFmt w:val="bullet"/>
      <w:lvlText w:val=""/>
      <w:lvlJc w:val="left"/>
      <w:pPr>
        <w:tabs>
          <w:tab w:val="num" w:pos="794"/>
        </w:tabs>
        <w:ind w:left="794" w:hanging="39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A2817D9"/>
    <w:multiLevelType w:val="hybridMultilevel"/>
    <w:tmpl w:val="BCEAE2FA"/>
    <w:lvl w:ilvl="0" w:tplc="738AE8F6">
      <w:start w:val="1"/>
      <w:numFmt w:val="decimal"/>
      <w:lvlText w:val="%1."/>
      <w:lvlJc w:val="left"/>
      <w:pPr>
        <w:ind w:left="720" w:hanging="360"/>
      </w:pPr>
      <w:rPr>
        <w:rFonts w:hint="default"/>
      </w:rPr>
    </w:lvl>
    <w:lvl w:ilvl="1" w:tplc="CCD6A818">
      <w:start w:val="16"/>
      <w:numFmt w:val="bullet"/>
      <w:lvlText w:val="-"/>
      <w:lvlJc w:val="left"/>
      <w:pPr>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833AA3"/>
    <w:multiLevelType w:val="hybridMultilevel"/>
    <w:tmpl w:val="9C3E9AFE"/>
    <w:lvl w:ilvl="0" w:tplc="F0CC4774">
      <w:start w:val="1"/>
      <w:numFmt w:val="lowerLetter"/>
      <w:lvlText w:val="%1)"/>
      <w:lvlJc w:val="left"/>
      <w:pPr>
        <w:ind w:left="1545" w:hanging="46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97191B"/>
    <w:multiLevelType w:val="hybridMultilevel"/>
    <w:tmpl w:val="CCF2DC14"/>
    <w:lvl w:ilvl="0" w:tplc="3D5AFCD0">
      <w:start w:val="28"/>
      <w:numFmt w:val="bullet"/>
      <w:lvlText w:val="-"/>
      <w:lvlJc w:val="left"/>
      <w:pPr>
        <w:ind w:left="1068" w:hanging="360"/>
      </w:pPr>
      <w:rPr>
        <w:rFonts w:ascii="Times New Roman" w:eastAsia="Times New Roman" w:hAnsi="Times New Roman" w:cs="Times New Roman"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618152CF"/>
    <w:multiLevelType w:val="hybridMultilevel"/>
    <w:tmpl w:val="2214CF98"/>
    <w:lvl w:ilvl="0" w:tplc="A11C3F44">
      <w:start w:val="1"/>
      <w:numFmt w:val="decimal"/>
      <w:lvlText w:val="%1."/>
      <w:lvlJc w:val="left"/>
      <w:pPr>
        <w:ind w:left="360" w:hanging="360"/>
      </w:pPr>
      <w:rPr>
        <w:rFonts w:hint="default"/>
        <w:b w:val="0"/>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A4C3820"/>
    <w:multiLevelType w:val="hybridMultilevel"/>
    <w:tmpl w:val="DCCACB36"/>
    <w:lvl w:ilvl="0" w:tplc="D1486E4C">
      <w:start w:val="1"/>
      <w:numFmt w:val="decimal"/>
      <w:lvlText w:val="%1."/>
      <w:lvlJc w:val="left"/>
      <w:pPr>
        <w:tabs>
          <w:tab w:val="num" w:pos="360"/>
        </w:tabs>
        <w:ind w:left="340" w:hanging="340"/>
      </w:pPr>
      <w:rPr>
        <w:rFonts w:hint="default"/>
      </w:rPr>
    </w:lvl>
    <w:lvl w:ilvl="1" w:tplc="60E25530">
      <w:start w:val="1"/>
      <w:numFmt w:val="lowerLetter"/>
      <w:lvlText w:val="%2)"/>
      <w:lvlJc w:val="left"/>
      <w:pPr>
        <w:ind w:left="1545" w:hanging="46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C75116E"/>
    <w:multiLevelType w:val="hybridMultilevel"/>
    <w:tmpl w:val="D4F09ABE"/>
    <w:lvl w:ilvl="0" w:tplc="CCD6A818">
      <w:start w:val="16"/>
      <w:numFmt w:val="bullet"/>
      <w:lvlText w:val="-"/>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712DCD"/>
    <w:multiLevelType w:val="hybridMultilevel"/>
    <w:tmpl w:val="7BC84A1E"/>
    <w:lvl w:ilvl="0" w:tplc="CCD6A818">
      <w:start w:val="16"/>
      <w:numFmt w:val="bullet"/>
      <w:lvlText w:val="-"/>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127E68"/>
    <w:multiLevelType w:val="hybridMultilevel"/>
    <w:tmpl w:val="432437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DA85EA1"/>
    <w:multiLevelType w:val="hybridMultilevel"/>
    <w:tmpl w:val="215C4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15"/>
  </w:num>
  <w:num w:numId="5">
    <w:abstractNumId w:val="25"/>
  </w:num>
  <w:num w:numId="6">
    <w:abstractNumId w:val="8"/>
  </w:num>
  <w:num w:numId="7">
    <w:abstractNumId w:val="16"/>
  </w:num>
  <w:num w:numId="8">
    <w:abstractNumId w:val="0"/>
    <w:lvlOverride w:ilvl="0">
      <w:lvl w:ilvl="0">
        <w:start w:val="1"/>
        <w:numFmt w:val="bullet"/>
        <w:lvlText w:val="·"/>
        <w:legacy w:legacy="1" w:legacySpace="0" w:legacyIndent="312"/>
        <w:lvlJc w:val="left"/>
        <w:rPr>
          <w:rFonts w:ascii="Symbol" w:hAnsi="Symbol" w:hint="default"/>
          <w:color w:val="000000"/>
        </w:rPr>
      </w:lvl>
    </w:lvlOverride>
  </w:num>
  <w:num w:numId="9">
    <w:abstractNumId w:val="7"/>
  </w:num>
  <w:num w:numId="10">
    <w:abstractNumId w:val="5"/>
  </w:num>
  <w:num w:numId="11">
    <w:abstractNumId w:val="12"/>
  </w:num>
  <w:num w:numId="12">
    <w:abstractNumId w:val="9"/>
  </w:num>
  <w:num w:numId="13">
    <w:abstractNumId w:val="17"/>
  </w:num>
  <w:num w:numId="14">
    <w:abstractNumId w:val="22"/>
  </w:num>
  <w:num w:numId="15">
    <w:abstractNumId w:val="2"/>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
  </w:num>
  <w:num w:numId="21">
    <w:abstractNumId w:val="1"/>
  </w:num>
  <w:num w:numId="22">
    <w:abstractNumId w:val="11"/>
  </w:num>
  <w:num w:numId="23">
    <w:abstractNumId w:val="6"/>
  </w:num>
  <w:num w:numId="24">
    <w:abstractNumId w:val="18"/>
  </w:num>
  <w:num w:numId="25">
    <w:abstractNumId w:val="23"/>
  </w:num>
  <w:num w:numId="26">
    <w:abstractNumId w:val="24"/>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C6AEE"/>
    <w:rsid w:val="00003E33"/>
    <w:rsid w:val="0003360E"/>
    <w:rsid w:val="000341ED"/>
    <w:rsid w:val="0003529D"/>
    <w:rsid w:val="00043647"/>
    <w:rsid w:val="00045629"/>
    <w:rsid w:val="000645C3"/>
    <w:rsid w:val="00072132"/>
    <w:rsid w:val="0008229A"/>
    <w:rsid w:val="0008390E"/>
    <w:rsid w:val="00084FA2"/>
    <w:rsid w:val="000B0677"/>
    <w:rsid w:val="000C6AEE"/>
    <w:rsid w:val="000F5323"/>
    <w:rsid w:val="00104C24"/>
    <w:rsid w:val="0011473E"/>
    <w:rsid w:val="001304BC"/>
    <w:rsid w:val="0014054C"/>
    <w:rsid w:val="001407F9"/>
    <w:rsid w:val="0014291D"/>
    <w:rsid w:val="00155276"/>
    <w:rsid w:val="00192F90"/>
    <w:rsid w:val="00197C93"/>
    <w:rsid w:val="001A7A76"/>
    <w:rsid w:val="001B0B13"/>
    <w:rsid w:val="001B0C9C"/>
    <w:rsid w:val="001B3CAE"/>
    <w:rsid w:val="001C0AD4"/>
    <w:rsid w:val="001C31FB"/>
    <w:rsid w:val="001F63EF"/>
    <w:rsid w:val="0020139A"/>
    <w:rsid w:val="00201696"/>
    <w:rsid w:val="002069D7"/>
    <w:rsid w:val="00222F4A"/>
    <w:rsid w:val="00223299"/>
    <w:rsid w:val="002417FF"/>
    <w:rsid w:val="00245E70"/>
    <w:rsid w:val="00250F91"/>
    <w:rsid w:val="002563B3"/>
    <w:rsid w:val="00263541"/>
    <w:rsid w:val="0027211F"/>
    <w:rsid w:val="0028263C"/>
    <w:rsid w:val="002A4E14"/>
    <w:rsid w:val="002B28ED"/>
    <w:rsid w:val="002C39EC"/>
    <w:rsid w:val="002C4A63"/>
    <w:rsid w:val="002D1D23"/>
    <w:rsid w:val="002D215A"/>
    <w:rsid w:val="002E523F"/>
    <w:rsid w:val="002E6AAA"/>
    <w:rsid w:val="002F3301"/>
    <w:rsid w:val="00356059"/>
    <w:rsid w:val="00356142"/>
    <w:rsid w:val="00364CC7"/>
    <w:rsid w:val="00371D8C"/>
    <w:rsid w:val="00393E13"/>
    <w:rsid w:val="003A2005"/>
    <w:rsid w:val="003B07D7"/>
    <w:rsid w:val="003C38F0"/>
    <w:rsid w:val="003E19EA"/>
    <w:rsid w:val="003F7EE9"/>
    <w:rsid w:val="00400D11"/>
    <w:rsid w:val="00415F40"/>
    <w:rsid w:val="00456499"/>
    <w:rsid w:val="00480FBB"/>
    <w:rsid w:val="00481E28"/>
    <w:rsid w:val="0049146B"/>
    <w:rsid w:val="004925E2"/>
    <w:rsid w:val="004937A9"/>
    <w:rsid w:val="004B5F94"/>
    <w:rsid w:val="004B6247"/>
    <w:rsid w:val="004E12A9"/>
    <w:rsid w:val="004F61D5"/>
    <w:rsid w:val="00504772"/>
    <w:rsid w:val="00505D47"/>
    <w:rsid w:val="00516F0E"/>
    <w:rsid w:val="00521482"/>
    <w:rsid w:val="00521F09"/>
    <w:rsid w:val="005619CB"/>
    <w:rsid w:val="00570181"/>
    <w:rsid w:val="005722A9"/>
    <w:rsid w:val="00575182"/>
    <w:rsid w:val="005B03D1"/>
    <w:rsid w:val="005B7E17"/>
    <w:rsid w:val="005D1C10"/>
    <w:rsid w:val="005D7AD9"/>
    <w:rsid w:val="005E4758"/>
    <w:rsid w:val="005F34F7"/>
    <w:rsid w:val="00612425"/>
    <w:rsid w:val="00631310"/>
    <w:rsid w:val="00641EDE"/>
    <w:rsid w:val="006509A0"/>
    <w:rsid w:val="00653A44"/>
    <w:rsid w:val="00672A40"/>
    <w:rsid w:val="00675428"/>
    <w:rsid w:val="006A50EA"/>
    <w:rsid w:val="006D05E3"/>
    <w:rsid w:val="006E4B9C"/>
    <w:rsid w:val="006F44F3"/>
    <w:rsid w:val="00701C05"/>
    <w:rsid w:val="00703443"/>
    <w:rsid w:val="007252D0"/>
    <w:rsid w:val="0073499B"/>
    <w:rsid w:val="00736FA0"/>
    <w:rsid w:val="00742316"/>
    <w:rsid w:val="0075055A"/>
    <w:rsid w:val="00774987"/>
    <w:rsid w:val="007769F4"/>
    <w:rsid w:val="007776AD"/>
    <w:rsid w:val="0078701E"/>
    <w:rsid w:val="0079315E"/>
    <w:rsid w:val="007A2390"/>
    <w:rsid w:val="007A6A0A"/>
    <w:rsid w:val="007D1A7A"/>
    <w:rsid w:val="007D4C32"/>
    <w:rsid w:val="007F359F"/>
    <w:rsid w:val="00801DCA"/>
    <w:rsid w:val="00804052"/>
    <w:rsid w:val="008111F8"/>
    <w:rsid w:val="00817ECC"/>
    <w:rsid w:val="00855151"/>
    <w:rsid w:val="00861938"/>
    <w:rsid w:val="008A745F"/>
    <w:rsid w:val="008B32FA"/>
    <w:rsid w:val="008B42B9"/>
    <w:rsid w:val="008D148F"/>
    <w:rsid w:val="008D1EA0"/>
    <w:rsid w:val="008D5298"/>
    <w:rsid w:val="008D540D"/>
    <w:rsid w:val="008E09E5"/>
    <w:rsid w:val="008E0F3D"/>
    <w:rsid w:val="009020F6"/>
    <w:rsid w:val="0090342B"/>
    <w:rsid w:val="00906211"/>
    <w:rsid w:val="009146B8"/>
    <w:rsid w:val="009205B5"/>
    <w:rsid w:val="009252AE"/>
    <w:rsid w:val="00934B8E"/>
    <w:rsid w:val="00944AF6"/>
    <w:rsid w:val="00947368"/>
    <w:rsid w:val="00951D87"/>
    <w:rsid w:val="009535D5"/>
    <w:rsid w:val="009535E9"/>
    <w:rsid w:val="00971376"/>
    <w:rsid w:val="00981E07"/>
    <w:rsid w:val="0099273D"/>
    <w:rsid w:val="009D02D1"/>
    <w:rsid w:val="009D1582"/>
    <w:rsid w:val="009D4BE7"/>
    <w:rsid w:val="009D778B"/>
    <w:rsid w:val="009F29E1"/>
    <w:rsid w:val="009F5C45"/>
    <w:rsid w:val="009F61E3"/>
    <w:rsid w:val="00A03C3D"/>
    <w:rsid w:val="00A059C4"/>
    <w:rsid w:val="00A0730A"/>
    <w:rsid w:val="00A11A30"/>
    <w:rsid w:val="00A123BF"/>
    <w:rsid w:val="00A1799E"/>
    <w:rsid w:val="00A219B0"/>
    <w:rsid w:val="00A23FB3"/>
    <w:rsid w:val="00A45C6F"/>
    <w:rsid w:val="00A54F73"/>
    <w:rsid w:val="00A70D5C"/>
    <w:rsid w:val="00AA2895"/>
    <w:rsid w:val="00AD5CEF"/>
    <w:rsid w:val="00AF662F"/>
    <w:rsid w:val="00AF70E4"/>
    <w:rsid w:val="00B0745A"/>
    <w:rsid w:val="00B400A4"/>
    <w:rsid w:val="00B47F01"/>
    <w:rsid w:val="00B57579"/>
    <w:rsid w:val="00B67971"/>
    <w:rsid w:val="00B706B3"/>
    <w:rsid w:val="00B85313"/>
    <w:rsid w:val="00B85C75"/>
    <w:rsid w:val="00B90470"/>
    <w:rsid w:val="00B90701"/>
    <w:rsid w:val="00B933CC"/>
    <w:rsid w:val="00B96746"/>
    <w:rsid w:val="00BA5D20"/>
    <w:rsid w:val="00BA6003"/>
    <w:rsid w:val="00BB43BD"/>
    <w:rsid w:val="00BD03FE"/>
    <w:rsid w:val="00BE0591"/>
    <w:rsid w:val="00BE5472"/>
    <w:rsid w:val="00BE7D17"/>
    <w:rsid w:val="00C12ECD"/>
    <w:rsid w:val="00C13697"/>
    <w:rsid w:val="00C33386"/>
    <w:rsid w:val="00C42B98"/>
    <w:rsid w:val="00C512B3"/>
    <w:rsid w:val="00C547D9"/>
    <w:rsid w:val="00C830ED"/>
    <w:rsid w:val="00C909A4"/>
    <w:rsid w:val="00C945E5"/>
    <w:rsid w:val="00C97E30"/>
    <w:rsid w:val="00CA5A94"/>
    <w:rsid w:val="00CB182A"/>
    <w:rsid w:val="00CB5365"/>
    <w:rsid w:val="00CC07A3"/>
    <w:rsid w:val="00CC675D"/>
    <w:rsid w:val="00CC72AC"/>
    <w:rsid w:val="00CE0E24"/>
    <w:rsid w:val="00D314A6"/>
    <w:rsid w:val="00D318AB"/>
    <w:rsid w:val="00D3321D"/>
    <w:rsid w:val="00D478EA"/>
    <w:rsid w:val="00D96ADC"/>
    <w:rsid w:val="00DA71C1"/>
    <w:rsid w:val="00DC4E71"/>
    <w:rsid w:val="00DD0C9B"/>
    <w:rsid w:val="00DE134F"/>
    <w:rsid w:val="00DE1D72"/>
    <w:rsid w:val="00DE2455"/>
    <w:rsid w:val="00DF593C"/>
    <w:rsid w:val="00DF662F"/>
    <w:rsid w:val="00DF6A19"/>
    <w:rsid w:val="00E10384"/>
    <w:rsid w:val="00E46946"/>
    <w:rsid w:val="00E46A23"/>
    <w:rsid w:val="00E5347B"/>
    <w:rsid w:val="00E64F21"/>
    <w:rsid w:val="00E84535"/>
    <w:rsid w:val="00E85692"/>
    <w:rsid w:val="00E9524C"/>
    <w:rsid w:val="00E97C08"/>
    <w:rsid w:val="00EB6F3D"/>
    <w:rsid w:val="00EC65C6"/>
    <w:rsid w:val="00EC730D"/>
    <w:rsid w:val="00EE4BDC"/>
    <w:rsid w:val="00EE597B"/>
    <w:rsid w:val="00F10DB3"/>
    <w:rsid w:val="00F2066A"/>
    <w:rsid w:val="00F21747"/>
    <w:rsid w:val="00F2620A"/>
    <w:rsid w:val="00F3675F"/>
    <w:rsid w:val="00F42878"/>
    <w:rsid w:val="00F42F36"/>
    <w:rsid w:val="00F57238"/>
    <w:rsid w:val="00F84486"/>
    <w:rsid w:val="00F862A4"/>
    <w:rsid w:val="00F9587A"/>
    <w:rsid w:val="00F96E59"/>
    <w:rsid w:val="00F96FDB"/>
    <w:rsid w:val="00FB1AFA"/>
    <w:rsid w:val="00FB33C6"/>
    <w:rsid w:val="00FB50F6"/>
    <w:rsid w:val="00FC0A97"/>
    <w:rsid w:val="00FD331D"/>
    <w:rsid w:val="00FD37E2"/>
    <w:rsid w:val="00FD4C64"/>
    <w:rsid w:val="00FD64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5D9074-5E45-4E82-AD08-B37F70CA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textAlignment w:val="baseline"/>
    </w:pPr>
    <w:rPr>
      <w:kern w:val="2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ubliny1">
    <w:name w:val="Text bubliny1"/>
    <w:basedOn w:val="Normln"/>
    <w:rPr>
      <w:rFonts w:ascii="Tahoma" w:hAnsi="Tahoma"/>
      <w:sz w:val="16"/>
    </w:rPr>
  </w:style>
  <w:style w:type="paragraph" w:customStyle="1" w:styleId="Textbubliny2">
    <w:name w:val="Text bubliny2"/>
    <w:basedOn w:val="Normln"/>
    <w:rPr>
      <w:rFonts w:ascii="Tahoma" w:hAnsi="Tahoma"/>
      <w:sz w:val="16"/>
    </w:rPr>
  </w:style>
  <w:style w:type="paragraph" w:styleId="Textbubliny">
    <w:name w:val="Balloon Text"/>
    <w:basedOn w:val="Normln"/>
    <w:link w:val="TextbublinyChar"/>
    <w:uiPriority w:val="99"/>
    <w:semiHidden/>
    <w:unhideWhenUsed/>
    <w:rsid w:val="000C6AEE"/>
    <w:rPr>
      <w:rFonts w:ascii="Tahoma" w:hAnsi="Tahoma" w:cs="Tahoma"/>
      <w:sz w:val="16"/>
      <w:szCs w:val="16"/>
    </w:rPr>
  </w:style>
  <w:style w:type="character" w:customStyle="1" w:styleId="TextbublinyChar">
    <w:name w:val="Text bubliny Char"/>
    <w:basedOn w:val="Standardnpsmoodstavce"/>
    <w:link w:val="Textbubliny"/>
    <w:uiPriority w:val="99"/>
    <w:semiHidden/>
    <w:rsid w:val="000C6AEE"/>
    <w:rPr>
      <w:rFonts w:ascii="Tahoma" w:hAnsi="Tahoma" w:cs="Tahoma"/>
      <w:kern w:val="28"/>
      <w:sz w:val="16"/>
      <w:szCs w:val="16"/>
      <w:lang w:val="en-US"/>
    </w:rPr>
  </w:style>
  <w:style w:type="paragraph" w:styleId="Odstavecseseznamem">
    <w:name w:val="List Paragraph"/>
    <w:basedOn w:val="Normln"/>
    <w:link w:val="OdstavecseseznamemChar"/>
    <w:uiPriority w:val="34"/>
    <w:qFormat/>
    <w:rsid w:val="003F7EE9"/>
    <w:pPr>
      <w:ind w:left="720"/>
      <w:contextualSpacing/>
    </w:pPr>
  </w:style>
  <w:style w:type="character" w:styleId="Hypertextovodkaz">
    <w:name w:val="Hyperlink"/>
    <w:basedOn w:val="Standardnpsmoodstavce"/>
    <w:uiPriority w:val="99"/>
    <w:unhideWhenUsed/>
    <w:rsid w:val="00DE1D72"/>
    <w:rPr>
      <w:color w:val="0000FF" w:themeColor="hyperlink"/>
      <w:u w:val="single"/>
    </w:rPr>
  </w:style>
  <w:style w:type="paragraph" w:customStyle="1" w:styleId="Default">
    <w:name w:val="Default"/>
    <w:rsid w:val="00C13697"/>
    <w:pPr>
      <w:autoSpaceDE w:val="0"/>
      <w:autoSpaceDN w:val="0"/>
      <w:adjustRightInd w:val="0"/>
    </w:pPr>
    <w:rPr>
      <w:color w:val="000000"/>
      <w:sz w:val="24"/>
      <w:szCs w:val="24"/>
    </w:rPr>
  </w:style>
  <w:style w:type="paragraph" w:customStyle="1" w:styleId="Styl1">
    <w:name w:val="Styl1"/>
    <w:basedOn w:val="Normln"/>
    <w:next w:val="Normln"/>
    <w:link w:val="Styl1Char"/>
    <w:qFormat/>
    <w:rsid w:val="001B0B13"/>
    <w:pPr>
      <w:widowControl/>
      <w:overflowPunct/>
      <w:autoSpaceDE/>
      <w:autoSpaceDN/>
      <w:adjustRightInd/>
      <w:textAlignment w:val="auto"/>
    </w:pPr>
    <w:rPr>
      <w:rFonts w:ascii="Calibri" w:eastAsia="Calibri" w:hAnsi="Calibri"/>
      <w:kern w:val="0"/>
      <w:sz w:val="22"/>
      <w:szCs w:val="22"/>
      <w:lang w:val="cs-CZ" w:eastAsia="en-US"/>
    </w:rPr>
  </w:style>
  <w:style w:type="character" w:customStyle="1" w:styleId="Styl1Char">
    <w:name w:val="Styl1 Char"/>
    <w:link w:val="Styl1"/>
    <w:rsid w:val="001B0B13"/>
    <w:rPr>
      <w:rFonts w:ascii="Calibri" w:eastAsia="Calibri" w:hAnsi="Calibri"/>
      <w:sz w:val="22"/>
      <w:szCs w:val="22"/>
      <w:lang w:eastAsia="en-US"/>
    </w:rPr>
  </w:style>
  <w:style w:type="paragraph" w:customStyle="1" w:styleId="Zkladntext">
    <w:name w:val="Základní text~"/>
    <w:basedOn w:val="Normln"/>
    <w:rsid w:val="00E46946"/>
    <w:pPr>
      <w:overflowPunct/>
      <w:autoSpaceDE/>
      <w:autoSpaceDN/>
      <w:adjustRightInd/>
      <w:jc w:val="both"/>
      <w:textAlignment w:val="auto"/>
    </w:pPr>
    <w:rPr>
      <w:rFonts w:ascii="Arial" w:hAnsi="Arial"/>
      <w:kern w:val="0"/>
      <w:lang w:val="cs-CZ"/>
    </w:rPr>
  </w:style>
  <w:style w:type="paragraph" w:styleId="Zhlav">
    <w:name w:val="header"/>
    <w:basedOn w:val="Normln"/>
    <w:link w:val="ZhlavChar"/>
    <w:unhideWhenUsed/>
    <w:rsid w:val="0028263C"/>
    <w:pPr>
      <w:tabs>
        <w:tab w:val="center" w:pos="4536"/>
        <w:tab w:val="right" w:pos="9072"/>
      </w:tabs>
    </w:pPr>
  </w:style>
  <w:style w:type="character" w:customStyle="1" w:styleId="ZhlavChar">
    <w:name w:val="Záhlaví Char"/>
    <w:basedOn w:val="Standardnpsmoodstavce"/>
    <w:link w:val="Zhlav"/>
    <w:rsid w:val="0028263C"/>
    <w:rPr>
      <w:kern w:val="28"/>
      <w:lang w:val="en-US"/>
    </w:rPr>
  </w:style>
  <w:style w:type="paragraph" w:styleId="Zpat">
    <w:name w:val="footer"/>
    <w:basedOn w:val="Normln"/>
    <w:link w:val="ZpatChar"/>
    <w:uiPriority w:val="99"/>
    <w:unhideWhenUsed/>
    <w:rsid w:val="0028263C"/>
    <w:pPr>
      <w:tabs>
        <w:tab w:val="center" w:pos="4536"/>
        <w:tab w:val="right" w:pos="9072"/>
      </w:tabs>
    </w:pPr>
  </w:style>
  <w:style w:type="character" w:customStyle="1" w:styleId="ZpatChar">
    <w:name w:val="Zápatí Char"/>
    <w:basedOn w:val="Standardnpsmoodstavce"/>
    <w:link w:val="Zpat"/>
    <w:uiPriority w:val="99"/>
    <w:rsid w:val="0028263C"/>
    <w:rPr>
      <w:kern w:val="28"/>
      <w:lang w:val="en-US"/>
    </w:rPr>
  </w:style>
  <w:style w:type="paragraph" w:customStyle="1" w:styleId="Seznamsodrkami1">
    <w:name w:val="Seznam s odrážkami1"/>
    <w:basedOn w:val="Normln"/>
    <w:rsid w:val="005D7AD9"/>
    <w:pPr>
      <w:overflowPunct/>
      <w:autoSpaceDE/>
      <w:autoSpaceDN/>
      <w:adjustRightInd/>
      <w:ind w:left="480" w:hanging="480"/>
      <w:textAlignment w:val="auto"/>
    </w:pPr>
    <w:rPr>
      <w:kern w:val="0"/>
      <w:lang w:val="cs-CZ"/>
    </w:rPr>
  </w:style>
  <w:style w:type="paragraph" w:customStyle="1" w:styleId="Seznamoslovan">
    <w:name w:val="Seznam očíslovaný"/>
    <w:basedOn w:val="Normln"/>
    <w:rsid w:val="005D7AD9"/>
    <w:pPr>
      <w:overflowPunct/>
      <w:autoSpaceDE/>
      <w:autoSpaceDN/>
      <w:adjustRightInd/>
      <w:ind w:left="369" w:hanging="368"/>
      <w:jc w:val="both"/>
      <w:textAlignment w:val="auto"/>
    </w:pPr>
    <w:rPr>
      <w:rFonts w:ascii="Arial" w:hAnsi="Arial"/>
      <w:kern w:val="0"/>
      <w:lang w:val="cs-CZ"/>
    </w:rPr>
  </w:style>
  <w:style w:type="paragraph" w:styleId="Podtitul">
    <w:name w:val="Subtitle"/>
    <w:basedOn w:val="Normln"/>
    <w:link w:val="PodtitulChar"/>
    <w:qFormat/>
    <w:rsid w:val="00CB182A"/>
    <w:pPr>
      <w:widowControl/>
      <w:overflowPunct/>
      <w:autoSpaceDE/>
      <w:autoSpaceDN/>
      <w:adjustRightInd/>
      <w:jc w:val="center"/>
      <w:textAlignment w:val="auto"/>
    </w:pPr>
    <w:rPr>
      <w:b/>
      <w:bCs/>
      <w:kern w:val="0"/>
      <w:sz w:val="28"/>
      <w:szCs w:val="24"/>
      <w:lang w:val="x-none" w:eastAsia="x-none"/>
    </w:rPr>
  </w:style>
  <w:style w:type="character" w:customStyle="1" w:styleId="PodtitulChar">
    <w:name w:val="Podtitul Char"/>
    <w:basedOn w:val="Standardnpsmoodstavce"/>
    <w:link w:val="Podtitul"/>
    <w:rsid w:val="00CB182A"/>
    <w:rPr>
      <w:b/>
      <w:bCs/>
      <w:sz w:val="28"/>
      <w:szCs w:val="24"/>
      <w:lang w:val="x-none" w:eastAsia="x-none"/>
    </w:rPr>
  </w:style>
  <w:style w:type="character" w:customStyle="1" w:styleId="kontakt">
    <w:name w:val="kontakt"/>
    <w:rsid w:val="00CB182A"/>
  </w:style>
  <w:style w:type="character" w:styleId="Siln">
    <w:name w:val="Strong"/>
    <w:uiPriority w:val="22"/>
    <w:qFormat/>
    <w:rsid w:val="00CB182A"/>
    <w:rPr>
      <w:b/>
      <w:bCs/>
    </w:rPr>
  </w:style>
  <w:style w:type="paragraph" w:styleId="Zkladntext0">
    <w:name w:val="Body Text"/>
    <w:basedOn w:val="Normln"/>
    <w:link w:val="ZkladntextChar"/>
    <w:rsid w:val="00DF6A19"/>
    <w:pPr>
      <w:widowControl/>
      <w:overflowPunct/>
      <w:autoSpaceDE/>
      <w:autoSpaceDN/>
      <w:adjustRightInd/>
      <w:spacing w:line="240" w:lineRule="exact"/>
      <w:jc w:val="both"/>
      <w:textAlignment w:val="auto"/>
    </w:pPr>
    <w:rPr>
      <w:rFonts w:ascii="Courier" w:hAnsi="Courier"/>
      <w:kern w:val="0"/>
      <w:sz w:val="24"/>
      <w:lang w:val="cs-CZ"/>
    </w:rPr>
  </w:style>
  <w:style w:type="character" w:customStyle="1" w:styleId="ZkladntextChar">
    <w:name w:val="Základní text Char"/>
    <w:basedOn w:val="Standardnpsmoodstavce"/>
    <w:link w:val="Zkladntext0"/>
    <w:rsid w:val="00DF6A19"/>
    <w:rPr>
      <w:rFonts w:ascii="Courier" w:hAnsi="Courier"/>
      <w:sz w:val="24"/>
    </w:rPr>
  </w:style>
  <w:style w:type="paragraph" w:customStyle="1" w:styleId="NormlnIMP">
    <w:name w:val="Normální_IMP"/>
    <w:basedOn w:val="Normln"/>
    <w:rsid w:val="00DF6A19"/>
    <w:pPr>
      <w:widowControl/>
      <w:suppressAutoHyphens/>
      <w:spacing w:line="276" w:lineRule="auto"/>
    </w:pPr>
    <w:rPr>
      <w:kern w:val="0"/>
      <w:sz w:val="24"/>
      <w:lang w:val="cs-CZ"/>
    </w:rPr>
  </w:style>
  <w:style w:type="paragraph" w:styleId="Bezmezer">
    <w:name w:val="No Spacing"/>
    <w:uiPriority w:val="1"/>
    <w:qFormat/>
    <w:rsid w:val="000F5323"/>
    <w:rPr>
      <w:rFonts w:asciiTheme="minorHAnsi" w:eastAsiaTheme="minorEastAsia" w:hAnsiTheme="minorHAnsi" w:cstheme="minorBidi"/>
      <w:sz w:val="22"/>
      <w:szCs w:val="22"/>
    </w:rPr>
  </w:style>
  <w:style w:type="paragraph" w:customStyle="1" w:styleId="Seznamoslovan0">
    <w:name w:val="Seznam očíslovaný"/>
    <w:basedOn w:val="Normln"/>
    <w:rsid w:val="005722A9"/>
    <w:pPr>
      <w:overflowPunct/>
      <w:autoSpaceDE/>
      <w:autoSpaceDN/>
      <w:adjustRightInd/>
      <w:ind w:left="369" w:hanging="368"/>
      <w:jc w:val="both"/>
      <w:textAlignment w:val="auto"/>
    </w:pPr>
    <w:rPr>
      <w:rFonts w:ascii="Arial" w:hAnsi="Arial"/>
      <w:kern w:val="0"/>
      <w:lang w:val="cs-CZ"/>
    </w:rPr>
  </w:style>
  <w:style w:type="character" w:customStyle="1" w:styleId="UnresolvedMention">
    <w:name w:val="Unresolved Mention"/>
    <w:basedOn w:val="Standardnpsmoodstavce"/>
    <w:uiPriority w:val="99"/>
    <w:semiHidden/>
    <w:unhideWhenUsed/>
    <w:rsid w:val="00521482"/>
    <w:rPr>
      <w:color w:val="808080"/>
      <w:shd w:val="clear" w:color="auto" w:fill="E6E6E6"/>
    </w:rPr>
  </w:style>
  <w:style w:type="character" w:customStyle="1" w:styleId="OdstavecseseznamemChar">
    <w:name w:val="Odstavec se seznamem Char"/>
    <w:basedOn w:val="Standardnpsmoodstavce"/>
    <w:link w:val="Odstavecseseznamem"/>
    <w:uiPriority w:val="99"/>
    <w:rsid w:val="00B47F01"/>
    <w:rPr>
      <w:kern w:val="28"/>
      <w:lang w:val="en-US"/>
    </w:rPr>
  </w:style>
  <w:style w:type="paragraph" w:styleId="Normlnweb">
    <w:name w:val="Normal (Web)"/>
    <w:basedOn w:val="Normln"/>
    <w:uiPriority w:val="99"/>
    <w:semiHidden/>
    <w:unhideWhenUsed/>
    <w:rsid w:val="00B47F01"/>
    <w:pPr>
      <w:widowControl/>
      <w:overflowPunct/>
      <w:autoSpaceDE/>
      <w:autoSpaceDN/>
      <w:adjustRightInd/>
      <w:spacing w:before="100" w:beforeAutospacing="1" w:after="100" w:afterAutospacing="1"/>
      <w:textAlignment w:val="auto"/>
    </w:pPr>
    <w:rPr>
      <w:kern w:val="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89950">
      <w:bodyDiv w:val="1"/>
      <w:marLeft w:val="0"/>
      <w:marRight w:val="0"/>
      <w:marTop w:val="0"/>
      <w:marBottom w:val="0"/>
      <w:divBdr>
        <w:top w:val="none" w:sz="0" w:space="0" w:color="auto"/>
        <w:left w:val="none" w:sz="0" w:space="0" w:color="auto"/>
        <w:bottom w:val="none" w:sz="0" w:space="0" w:color="auto"/>
        <w:right w:val="none" w:sz="0" w:space="0" w:color="auto"/>
      </w:divBdr>
    </w:div>
    <w:div w:id="729499311">
      <w:bodyDiv w:val="1"/>
      <w:marLeft w:val="0"/>
      <w:marRight w:val="0"/>
      <w:marTop w:val="0"/>
      <w:marBottom w:val="0"/>
      <w:divBdr>
        <w:top w:val="none" w:sz="0" w:space="0" w:color="auto"/>
        <w:left w:val="none" w:sz="0" w:space="0" w:color="auto"/>
        <w:bottom w:val="none" w:sz="0" w:space="0" w:color="auto"/>
        <w:right w:val="none" w:sz="0" w:space="0" w:color="auto"/>
      </w:divBdr>
      <w:divsChild>
        <w:div w:id="242033741">
          <w:marLeft w:val="0"/>
          <w:marRight w:val="0"/>
          <w:marTop w:val="0"/>
          <w:marBottom w:val="0"/>
          <w:divBdr>
            <w:top w:val="none" w:sz="0" w:space="0" w:color="auto"/>
            <w:left w:val="none" w:sz="0" w:space="0" w:color="auto"/>
            <w:bottom w:val="none" w:sz="0" w:space="0" w:color="auto"/>
            <w:right w:val="none" w:sz="0" w:space="0" w:color="auto"/>
          </w:divBdr>
        </w:div>
        <w:div w:id="651562742">
          <w:marLeft w:val="0"/>
          <w:marRight w:val="0"/>
          <w:marTop w:val="0"/>
          <w:marBottom w:val="0"/>
          <w:divBdr>
            <w:top w:val="none" w:sz="0" w:space="0" w:color="auto"/>
            <w:left w:val="none" w:sz="0" w:space="0" w:color="auto"/>
            <w:bottom w:val="none" w:sz="0" w:space="0" w:color="auto"/>
            <w:right w:val="none" w:sz="0" w:space="0" w:color="auto"/>
          </w:divBdr>
        </w:div>
        <w:div w:id="1867867968">
          <w:marLeft w:val="0"/>
          <w:marRight w:val="0"/>
          <w:marTop w:val="0"/>
          <w:marBottom w:val="0"/>
          <w:divBdr>
            <w:top w:val="none" w:sz="0" w:space="0" w:color="auto"/>
            <w:left w:val="none" w:sz="0" w:space="0" w:color="auto"/>
            <w:bottom w:val="none" w:sz="0" w:space="0" w:color="auto"/>
            <w:right w:val="none" w:sz="0" w:space="0" w:color="auto"/>
          </w:divBdr>
        </w:div>
      </w:divsChild>
    </w:div>
    <w:div w:id="1554198869">
      <w:bodyDiv w:val="1"/>
      <w:marLeft w:val="0"/>
      <w:marRight w:val="0"/>
      <w:marTop w:val="0"/>
      <w:marBottom w:val="0"/>
      <w:divBdr>
        <w:top w:val="none" w:sz="0" w:space="0" w:color="auto"/>
        <w:left w:val="none" w:sz="0" w:space="0" w:color="auto"/>
        <w:bottom w:val="none" w:sz="0" w:space="0" w:color="auto"/>
        <w:right w:val="none" w:sz="0" w:space="0" w:color="auto"/>
      </w:divBdr>
      <w:divsChild>
        <w:div w:id="975526282">
          <w:marLeft w:val="0"/>
          <w:marRight w:val="0"/>
          <w:marTop w:val="0"/>
          <w:marBottom w:val="0"/>
          <w:divBdr>
            <w:top w:val="none" w:sz="0" w:space="0" w:color="auto"/>
            <w:left w:val="none" w:sz="0" w:space="0" w:color="auto"/>
            <w:bottom w:val="none" w:sz="0" w:space="0" w:color="auto"/>
            <w:right w:val="none" w:sz="0" w:space="0" w:color="auto"/>
          </w:divBdr>
        </w:div>
        <w:div w:id="864950491">
          <w:marLeft w:val="0"/>
          <w:marRight w:val="0"/>
          <w:marTop w:val="0"/>
          <w:marBottom w:val="0"/>
          <w:divBdr>
            <w:top w:val="none" w:sz="0" w:space="0" w:color="auto"/>
            <w:left w:val="none" w:sz="0" w:space="0" w:color="auto"/>
            <w:bottom w:val="none" w:sz="0" w:space="0" w:color="auto"/>
            <w:right w:val="none" w:sz="0" w:space="0" w:color="auto"/>
          </w:divBdr>
        </w:div>
        <w:div w:id="416709201">
          <w:marLeft w:val="0"/>
          <w:marRight w:val="0"/>
          <w:marTop w:val="0"/>
          <w:marBottom w:val="0"/>
          <w:divBdr>
            <w:top w:val="none" w:sz="0" w:space="0" w:color="auto"/>
            <w:left w:val="none" w:sz="0" w:space="0" w:color="auto"/>
            <w:bottom w:val="none" w:sz="0" w:space="0" w:color="auto"/>
            <w:right w:val="none" w:sz="0" w:space="0" w:color="auto"/>
          </w:divBdr>
        </w:div>
        <w:div w:id="707149259">
          <w:marLeft w:val="0"/>
          <w:marRight w:val="0"/>
          <w:marTop w:val="0"/>
          <w:marBottom w:val="0"/>
          <w:divBdr>
            <w:top w:val="none" w:sz="0" w:space="0" w:color="auto"/>
            <w:left w:val="none" w:sz="0" w:space="0" w:color="auto"/>
            <w:bottom w:val="none" w:sz="0" w:space="0" w:color="auto"/>
            <w:right w:val="none" w:sz="0" w:space="0" w:color="auto"/>
          </w:divBdr>
        </w:div>
        <w:div w:id="728188485">
          <w:marLeft w:val="0"/>
          <w:marRight w:val="0"/>
          <w:marTop w:val="0"/>
          <w:marBottom w:val="0"/>
          <w:divBdr>
            <w:top w:val="none" w:sz="0" w:space="0" w:color="auto"/>
            <w:left w:val="none" w:sz="0" w:space="0" w:color="auto"/>
            <w:bottom w:val="none" w:sz="0" w:space="0" w:color="auto"/>
            <w:right w:val="none" w:sz="0" w:space="0" w:color="auto"/>
          </w:divBdr>
        </w:div>
        <w:div w:id="1732734467">
          <w:marLeft w:val="0"/>
          <w:marRight w:val="0"/>
          <w:marTop w:val="0"/>
          <w:marBottom w:val="0"/>
          <w:divBdr>
            <w:top w:val="none" w:sz="0" w:space="0" w:color="auto"/>
            <w:left w:val="none" w:sz="0" w:space="0" w:color="auto"/>
            <w:bottom w:val="none" w:sz="0" w:space="0" w:color="auto"/>
            <w:right w:val="none" w:sz="0" w:space="0" w:color="auto"/>
          </w:divBdr>
        </w:div>
        <w:div w:id="501555153">
          <w:marLeft w:val="0"/>
          <w:marRight w:val="0"/>
          <w:marTop w:val="0"/>
          <w:marBottom w:val="0"/>
          <w:divBdr>
            <w:top w:val="none" w:sz="0" w:space="0" w:color="auto"/>
            <w:left w:val="none" w:sz="0" w:space="0" w:color="auto"/>
            <w:bottom w:val="none" w:sz="0" w:space="0" w:color="auto"/>
            <w:right w:val="none" w:sz="0" w:space="0" w:color="auto"/>
          </w:divBdr>
        </w:div>
        <w:div w:id="699281644">
          <w:marLeft w:val="0"/>
          <w:marRight w:val="0"/>
          <w:marTop w:val="0"/>
          <w:marBottom w:val="0"/>
          <w:divBdr>
            <w:top w:val="none" w:sz="0" w:space="0" w:color="auto"/>
            <w:left w:val="none" w:sz="0" w:space="0" w:color="auto"/>
            <w:bottom w:val="none" w:sz="0" w:space="0" w:color="auto"/>
            <w:right w:val="none" w:sz="0" w:space="0" w:color="auto"/>
          </w:divBdr>
        </w:div>
        <w:div w:id="1569993664">
          <w:marLeft w:val="0"/>
          <w:marRight w:val="0"/>
          <w:marTop w:val="0"/>
          <w:marBottom w:val="0"/>
          <w:divBdr>
            <w:top w:val="none" w:sz="0" w:space="0" w:color="auto"/>
            <w:left w:val="none" w:sz="0" w:space="0" w:color="auto"/>
            <w:bottom w:val="none" w:sz="0" w:space="0" w:color="auto"/>
            <w:right w:val="none" w:sz="0" w:space="0" w:color="auto"/>
          </w:divBdr>
        </w:div>
        <w:div w:id="1639605325">
          <w:marLeft w:val="0"/>
          <w:marRight w:val="0"/>
          <w:marTop w:val="0"/>
          <w:marBottom w:val="0"/>
          <w:divBdr>
            <w:top w:val="none" w:sz="0" w:space="0" w:color="auto"/>
            <w:left w:val="none" w:sz="0" w:space="0" w:color="auto"/>
            <w:bottom w:val="none" w:sz="0" w:space="0" w:color="auto"/>
            <w:right w:val="none" w:sz="0" w:space="0" w:color="auto"/>
          </w:divBdr>
        </w:div>
        <w:div w:id="2127188806">
          <w:marLeft w:val="0"/>
          <w:marRight w:val="0"/>
          <w:marTop w:val="0"/>
          <w:marBottom w:val="0"/>
          <w:divBdr>
            <w:top w:val="none" w:sz="0" w:space="0" w:color="auto"/>
            <w:left w:val="none" w:sz="0" w:space="0" w:color="auto"/>
            <w:bottom w:val="none" w:sz="0" w:space="0" w:color="auto"/>
            <w:right w:val="none" w:sz="0" w:space="0" w:color="auto"/>
          </w:divBdr>
        </w:div>
        <w:div w:id="1323310606">
          <w:marLeft w:val="0"/>
          <w:marRight w:val="0"/>
          <w:marTop w:val="0"/>
          <w:marBottom w:val="0"/>
          <w:divBdr>
            <w:top w:val="none" w:sz="0" w:space="0" w:color="auto"/>
            <w:left w:val="none" w:sz="0" w:space="0" w:color="auto"/>
            <w:bottom w:val="none" w:sz="0" w:space="0" w:color="auto"/>
            <w:right w:val="none" w:sz="0" w:space="0" w:color="auto"/>
          </w:divBdr>
        </w:div>
        <w:div w:id="581528208">
          <w:marLeft w:val="0"/>
          <w:marRight w:val="0"/>
          <w:marTop w:val="0"/>
          <w:marBottom w:val="0"/>
          <w:divBdr>
            <w:top w:val="none" w:sz="0" w:space="0" w:color="auto"/>
            <w:left w:val="none" w:sz="0" w:space="0" w:color="auto"/>
            <w:bottom w:val="none" w:sz="0" w:space="0" w:color="auto"/>
            <w:right w:val="none" w:sz="0" w:space="0" w:color="auto"/>
          </w:divBdr>
        </w:div>
        <w:div w:id="1282568191">
          <w:marLeft w:val="0"/>
          <w:marRight w:val="0"/>
          <w:marTop w:val="0"/>
          <w:marBottom w:val="0"/>
          <w:divBdr>
            <w:top w:val="none" w:sz="0" w:space="0" w:color="auto"/>
            <w:left w:val="none" w:sz="0" w:space="0" w:color="auto"/>
            <w:bottom w:val="none" w:sz="0" w:space="0" w:color="auto"/>
            <w:right w:val="none" w:sz="0" w:space="0" w:color="auto"/>
          </w:divBdr>
        </w:div>
        <w:div w:id="736975681">
          <w:marLeft w:val="0"/>
          <w:marRight w:val="0"/>
          <w:marTop w:val="0"/>
          <w:marBottom w:val="0"/>
          <w:divBdr>
            <w:top w:val="none" w:sz="0" w:space="0" w:color="auto"/>
            <w:left w:val="none" w:sz="0" w:space="0" w:color="auto"/>
            <w:bottom w:val="none" w:sz="0" w:space="0" w:color="auto"/>
            <w:right w:val="none" w:sz="0" w:space="0" w:color="auto"/>
          </w:divBdr>
        </w:div>
        <w:div w:id="1922136203">
          <w:marLeft w:val="0"/>
          <w:marRight w:val="0"/>
          <w:marTop w:val="0"/>
          <w:marBottom w:val="0"/>
          <w:divBdr>
            <w:top w:val="none" w:sz="0" w:space="0" w:color="auto"/>
            <w:left w:val="none" w:sz="0" w:space="0" w:color="auto"/>
            <w:bottom w:val="none" w:sz="0" w:space="0" w:color="auto"/>
            <w:right w:val="none" w:sz="0" w:space="0" w:color="auto"/>
          </w:divBdr>
        </w:div>
        <w:div w:id="241641536">
          <w:marLeft w:val="0"/>
          <w:marRight w:val="0"/>
          <w:marTop w:val="0"/>
          <w:marBottom w:val="0"/>
          <w:divBdr>
            <w:top w:val="none" w:sz="0" w:space="0" w:color="auto"/>
            <w:left w:val="none" w:sz="0" w:space="0" w:color="auto"/>
            <w:bottom w:val="none" w:sz="0" w:space="0" w:color="auto"/>
            <w:right w:val="none" w:sz="0" w:space="0" w:color="auto"/>
          </w:divBdr>
        </w:div>
        <w:div w:id="1069034298">
          <w:marLeft w:val="0"/>
          <w:marRight w:val="0"/>
          <w:marTop w:val="0"/>
          <w:marBottom w:val="0"/>
          <w:divBdr>
            <w:top w:val="none" w:sz="0" w:space="0" w:color="auto"/>
            <w:left w:val="none" w:sz="0" w:space="0" w:color="auto"/>
            <w:bottom w:val="none" w:sz="0" w:space="0" w:color="auto"/>
            <w:right w:val="none" w:sz="0" w:space="0" w:color="auto"/>
          </w:divBdr>
        </w:div>
        <w:div w:id="1538204129">
          <w:marLeft w:val="0"/>
          <w:marRight w:val="0"/>
          <w:marTop w:val="0"/>
          <w:marBottom w:val="0"/>
          <w:divBdr>
            <w:top w:val="none" w:sz="0" w:space="0" w:color="auto"/>
            <w:left w:val="none" w:sz="0" w:space="0" w:color="auto"/>
            <w:bottom w:val="none" w:sz="0" w:space="0" w:color="auto"/>
            <w:right w:val="none" w:sz="0" w:space="0" w:color="auto"/>
          </w:divBdr>
        </w:div>
        <w:div w:id="1223130412">
          <w:marLeft w:val="0"/>
          <w:marRight w:val="0"/>
          <w:marTop w:val="0"/>
          <w:marBottom w:val="0"/>
          <w:divBdr>
            <w:top w:val="none" w:sz="0" w:space="0" w:color="auto"/>
            <w:left w:val="none" w:sz="0" w:space="0" w:color="auto"/>
            <w:bottom w:val="none" w:sz="0" w:space="0" w:color="auto"/>
            <w:right w:val="none" w:sz="0" w:space="0" w:color="auto"/>
          </w:divBdr>
        </w:div>
        <w:div w:id="1048650010">
          <w:marLeft w:val="0"/>
          <w:marRight w:val="0"/>
          <w:marTop w:val="0"/>
          <w:marBottom w:val="0"/>
          <w:divBdr>
            <w:top w:val="none" w:sz="0" w:space="0" w:color="auto"/>
            <w:left w:val="none" w:sz="0" w:space="0" w:color="auto"/>
            <w:bottom w:val="none" w:sz="0" w:space="0" w:color="auto"/>
            <w:right w:val="none" w:sz="0" w:space="0" w:color="auto"/>
          </w:divBdr>
        </w:div>
        <w:div w:id="2016690417">
          <w:marLeft w:val="0"/>
          <w:marRight w:val="0"/>
          <w:marTop w:val="0"/>
          <w:marBottom w:val="0"/>
          <w:divBdr>
            <w:top w:val="none" w:sz="0" w:space="0" w:color="auto"/>
            <w:left w:val="none" w:sz="0" w:space="0" w:color="auto"/>
            <w:bottom w:val="none" w:sz="0" w:space="0" w:color="auto"/>
            <w:right w:val="none" w:sz="0" w:space="0" w:color="auto"/>
          </w:divBdr>
        </w:div>
        <w:div w:id="163595585">
          <w:marLeft w:val="0"/>
          <w:marRight w:val="0"/>
          <w:marTop w:val="0"/>
          <w:marBottom w:val="0"/>
          <w:divBdr>
            <w:top w:val="none" w:sz="0" w:space="0" w:color="auto"/>
            <w:left w:val="none" w:sz="0" w:space="0" w:color="auto"/>
            <w:bottom w:val="none" w:sz="0" w:space="0" w:color="auto"/>
            <w:right w:val="none" w:sz="0" w:space="0" w:color="auto"/>
          </w:divBdr>
        </w:div>
        <w:div w:id="1662199597">
          <w:marLeft w:val="0"/>
          <w:marRight w:val="0"/>
          <w:marTop w:val="0"/>
          <w:marBottom w:val="0"/>
          <w:divBdr>
            <w:top w:val="none" w:sz="0" w:space="0" w:color="auto"/>
            <w:left w:val="none" w:sz="0" w:space="0" w:color="auto"/>
            <w:bottom w:val="none" w:sz="0" w:space="0" w:color="auto"/>
            <w:right w:val="none" w:sz="0" w:space="0" w:color="auto"/>
          </w:divBdr>
        </w:div>
        <w:div w:id="175121481">
          <w:marLeft w:val="0"/>
          <w:marRight w:val="0"/>
          <w:marTop w:val="0"/>
          <w:marBottom w:val="0"/>
          <w:divBdr>
            <w:top w:val="none" w:sz="0" w:space="0" w:color="auto"/>
            <w:left w:val="none" w:sz="0" w:space="0" w:color="auto"/>
            <w:bottom w:val="none" w:sz="0" w:space="0" w:color="auto"/>
            <w:right w:val="none" w:sz="0" w:space="0" w:color="auto"/>
          </w:divBdr>
        </w:div>
        <w:div w:id="593828952">
          <w:marLeft w:val="0"/>
          <w:marRight w:val="0"/>
          <w:marTop w:val="0"/>
          <w:marBottom w:val="0"/>
          <w:divBdr>
            <w:top w:val="none" w:sz="0" w:space="0" w:color="auto"/>
            <w:left w:val="none" w:sz="0" w:space="0" w:color="auto"/>
            <w:bottom w:val="none" w:sz="0" w:space="0" w:color="auto"/>
            <w:right w:val="none" w:sz="0" w:space="0" w:color="auto"/>
          </w:divBdr>
        </w:div>
        <w:div w:id="2049403367">
          <w:marLeft w:val="0"/>
          <w:marRight w:val="0"/>
          <w:marTop w:val="0"/>
          <w:marBottom w:val="0"/>
          <w:divBdr>
            <w:top w:val="none" w:sz="0" w:space="0" w:color="auto"/>
            <w:left w:val="none" w:sz="0" w:space="0" w:color="auto"/>
            <w:bottom w:val="none" w:sz="0" w:space="0" w:color="auto"/>
            <w:right w:val="none" w:sz="0" w:space="0" w:color="auto"/>
          </w:divBdr>
        </w:div>
        <w:div w:id="1875191802">
          <w:marLeft w:val="0"/>
          <w:marRight w:val="0"/>
          <w:marTop w:val="0"/>
          <w:marBottom w:val="0"/>
          <w:divBdr>
            <w:top w:val="none" w:sz="0" w:space="0" w:color="auto"/>
            <w:left w:val="none" w:sz="0" w:space="0" w:color="auto"/>
            <w:bottom w:val="none" w:sz="0" w:space="0" w:color="auto"/>
            <w:right w:val="none" w:sz="0" w:space="0" w:color="auto"/>
          </w:divBdr>
        </w:div>
        <w:div w:id="632904172">
          <w:marLeft w:val="0"/>
          <w:marRight w:val="0"/>
          <w:marTop w:val="0"/>
          <w:marBottom w:val="0"/>
          <w:divBdr>
            <w:top w:val="none" w:sz="0" w:space="0" w:color="auto"/>
            <w:left w:val="none" w:sz="0" w:space="0" w:color="auto"/>
            <w:bottom w:val="none" w:sz="0" w:space="0" w:color="auto"/>
            <w:right w:val="none" w:sz="0" w:space="0" w:color="auto"/>
          </w:divBdr>
        </w:div>
        <w:div w:id="126086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cel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celice.cz" TargetMode="External"/><Relationship Id="rId5" Type="http://schemas.openxmlformats.org/officeDocument/2006/relationships/footnotes" Target="footnotes.xml"/><Relationship Id="rId10" Type="http://schemas.openxmlformats.org/officeDocument/2006/relationships/hyperlink" Target="http://www.cecelice.cz" TargetMode="External"/><Relationship Id="rId4" Type="http://schemas.openxmlformats.org/officeDocument/2006/relationships/webSettings" Target="webSettings.xml"/><Relationship Id="rId9" Type="http://schemas.openxmlformats.org/officeDocument/2006/relationships/hyperlink" Target="mailto:info@cecel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5798</Words>
  <Characters>34215</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Obec Sudovo Hlavno</vt:lpstr>
    </vt:vector>
  </TitlesOfParts>
  <Company>OÚ Sudovo Hlavno</Company>
  <LinksUpToDate>false</LinksUpToDate>
  <CharactersWithSpaces>39934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Sudovo Hlavno</dc:title>
  <dc:creator>Unknown</dc:creator>
  <cp:lastModifiedBy>Obec OUCecelice</cp:lastModifiedBy>
  <cp:revision>5</cp:revision>
  <cp:lastPrinted>2018-04-06T06:46:00Z</cp:lastPrinted>
  <dcterms:created xsi:type="dcterms:W3CDTF">2018-04-06T06:48:00Z</dcterms:created>
  <dcterms:modified xsi:type="dcterms:W3CDTF">2018-04-09T11:20:00Z</dcterms:modified>
</cp:coreProperties>
</file>